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 (Владимирская область) от 24 сентября 2008
</w:t>
      </w:r>
    </w:p>
    <w:p>
      <w:pPr/>
      <w:r>
        <w:rPr/>
        <w:t xml:space="preserve">источники гражданского права
&lt;BR&gt;подобрать литературу к курсовой
Уважаемый Максим! Предлагаю Вам следующий список литературы :
Книги.
67.0я73 ; М 30 Марченко, М. Н. Источники права : учеб. пособие / М. Н. Марченко. - М. : Проспект : Велби, 2005. – 759 с.  (1611861-ЧЗ)
347 ; Н 73 Новицкий, И. Б. Источники советского гражданского права / И. Б. Новицкий. – М. : Госюриздат, 1959. – 160 с.  (374915-ХР)
Статьи.
Воронина, М. Ф. Понятие источников (форм) права в теории государства и права и в юридических отраслевых науках /  М. Ф. Воронина // История государства и права. - 2007. - N 19. - С. 2-3.
Родионова, О. М. Развитие научных представлений об источниках права (на примере источников гражданского права) / О. М. Родионова // Известия вузов. Правоведение. – 2005. - N 3. - С. 130-143.
Электронные ресурсы.
Долинская, В. В.  Судебные акты как источники гражданского права [Электронный ресурс] / В. В. Долинская // Цивилист. – Электрон. дан. - 2007. - № 2. – Режим доступа: СПС "КонсультантПлюс". (26.09.08)
Зайцев, О. В. Закон как источник гражданского права Российской Федерации [Электронный ресурс] : дис. ... канд. юрид. наук : 12.00.03 / Зайцев Олег Владимирович. – Электрон. дан. - М. : РГБ, 2003. – Режим доступа: http://diss.rsl.ru/diss.aspx?orig=/rsl01002000000/rsl01002608000/rsl01002608181/rsl01002608181.pdf, регламентир. (26.09.08)
Зумбулидзе, Р. З. Обычное право как источник (форма) гражданского права [Электронный ресурс] : дис. ... канд. юрид. наук : 12.00.03 / Зумбулидзе Роз-Мари Зурабовна. – Электрон. дан. –  М. : РГБ,  2003. –  Режим доступа:  http://diss.rsl.ru/diss.aspx?orig=/rsl01002000000/rsl01002344000/rsl01002344818/rsl01002344818.pdf, регламентир. (26.09.08)
Османов, О. А. Принципы и судебные прецеденты как источники российского гражданского права и их конституционная основа [Электронный ресурс]  : дис. ... канд. юрид. наук : 12.00.03 / Османов Осман Абдулмуслимович. – Электрон. дан. –  М. : РГБ, 2005. – Режим доступа: http://diss.rsl.ru/diss.aspx?orig=/rsl01002000000/rsl01002746000/rsl01002746652/rsl01002746652.pdf, регламентир. (26.09.08)
С текстами диссертаций можно поработать в Электронной библиотеке диссертаций. Я думаю в Вашей областной библиотеке есть доступ к этой базе данных. Вы также можете посмотреть ответ на запрос N 2361, выйдя через баннер (расположенный слева) на страницу Виртуальной справочной службы КОРУНБ.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2026-10-19T03:39:30+03:00</dcterms:created>
  <dcterms:modified xsi:type="dcterms:W3CDTF">2026-10-19T03:39:30+03:00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