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№4438 (Мурманская область) от 11 января 2013
</w:t>
      </w:r>
    </w:p>
    <w:p>
      <w:pPr/>
      <w:r>
        <w:rPr/>
        <w:t xml:space="preserve">Здравствуйте!Необходим список литературы по теме: Гражданские процессы "Виды исков".
Здравствуйте. Предлагаем Вам список литературы:
Книги34С643; Д56 Добровольский, А. А. Основные проблемы исковой формы защиты права / А. А. Добровольский, С. А. Иванова. – Москва : Изд-во МГУ, 1979. - 159 с. (1015064 - ХР 1023667 - АБ)
67.410.103; И86 Иск в гражданском судопроизводстве : [сборник] / О. В. Исаенкова [и др.] ; под ред. О. В. Исаенковой. – Москва : Волтерс Клувер, 2009. - 202 с. – Из содерж.: Гл. III. Виды исков. (1683287 - ХР 1683288 - АБ) ; То же [Электронный ресурс]. – Режим доступа: СПС «КонсультантПлюс» (12.01.2012)
67.410.103; О-75 Осокина, Г. Л. Право на защиту в исковом судопроизводстве (право на иск) / Г. Л. Осокина ; под ред. В. Н. Щеглова ; Том. гос. ун-т им. В. В. Куйбышева. – Томск : Изд-во Том. ун-та, 1990. - 156 с. (1429493 - ЧЗ)
67.410.1я73; С52 Смушкин, А. Б. Гражданский процесс : учеб. пособие / А. Б. Смушкин, Т. В. Суркова, О. С. Черникова. – Москва : Омега-Л, 2007. - 317 с. (1646063 - ЧЗ 1647095 - АБ)
Статьи
Аболонин, Г. О. Классификация массовых исков / Г. О. Аболонин // Арбитражный и гражданский процесс. - 2011. - № 4. - С. 11-16.
 Колосова, В. В. Виды исков в гражданском судопроизводстве. Групповые и производные иски / В. В. Колосова // Гражданин и право. - 2010. - № 11. - С. 44-62 ; То же [Электронный ресурс]. – Режим доступа: СПС «КонсультантПлюс» (12.01.2012).
Саломатова, Т. Виды исков о наследстве / Т. Саломатова // Российская юстиция. - 2001. - № 7. - С. 22-25.
Электронные ресурсы (с текстами документов можно поработать в залах каталогов и электронных ресурсов на 3-м этаже библиотеки)
Макаров, В. В. Теория иска в гражданском процессуальном праве России и Германии [Электронный ресурс] : дис. ... канд. юрид. наук : 12.00.15 / Макаров Вадим Владимирович. – Электрон. дан. - Москва, 2006. - 195 с. – Из содерж.: Гл. 2.2 Виды исков в российском гражданском процессуальном праве. – Режим доступа: http://sigla.rsl.ru, регламентир. (12.01.2012). 
Мясникова, Н. К. Виды исков в гражданском судопроизводстве [Электронный ресурс] : дис. ... канд. юрид. наук : 12.00.03 / Мясникова Наталия Константиновна. - Электрон. дан. - Саратов, 1999. - 196 с. – Режим доступа: http://sigla.rsl.ru, регламентир. (12.01.2012). 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2026-10-10T14:28:37+03:00</dcterms:created>
  <dcterms:modified xsi:type="dcterms:W3CDTF">2026-10-10T14:28:37+03:00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