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№4465 (Мурманск) от 23 января 2013
</w:t>
      </w:r>
    </w:p>
    <w:p>
      <w:pPr/>
      <w:r>
        <w:rPr/>
        <w:t xml:space="preserve">Здравствуйте, помогите с подбором литературы по теме "Власть и общество в политическом процессе в России". Спасибо
Здравствуйте, Ольга. Предлагаем Вам библиографический список:
Книги
66.3(2Рос),5; Н35 Национальная идея России "Моя страна должна быть, и должна быть всегда!", или О том, что должны делать власть и общество, чтобы это было так : [в 6 т. / Аверков В. В. и др. ; под общ. ред. С. С. Сулашкина] ; Центр пробл. анализа и гос.-упр. проектирования. - Москва : Науч. эксперт, 2012. Т. 1. - 749 с. : ил., табл. - Библиогр.: с. 724-750 и в подстроч. примеч. (1717081 – ХР). Т. 2. - С. 755-1492 : ил. - Библиогр.: с. 1476-1493 и в подстроч. примеч. (1717082 – ХР). Т. 3. - С. 1499-2198 : ил., табл. - Библиогр.: с. 2180-2199 и в подстроч. примеч. (1717083 – ХР). Т. 4. - С. 2203-2750 : ил., табл. - Библиогр.: с. 2742-2751 и в подстроч. примеч. (1717084 – ХР). Т. 5. - С. 2755-3443 : ил., табл. - Библиогр.: с. 3436-3444 и в подстроч. примеч. (1717085 – ХР). Т. 6. - С. 3451-4439 : ил., табл. + 1 отд. л. схем. - Библиогр.: с. 4425-4439 и в подстроч. примеч. (1717086 – ХР).
60.033.141; Р76 Россия в многообразии цивилизаций / [Н. П. Шмелев и др.] ; Рос. акад. наук, Ин-т Европы. – Москва : Весь мир, 2011. - 889 с. : ил. - (Старый Свет - новые времена / науч. рук. сер. Н. П. Шмелев). – Из содерж.: Гл. 27. Власть, общество и политический процесс: российская модель / А. А. Галкин. – С. 642-661. (1699895 - ХР 1703371 - АБ)
Статьи
Москвин, Л. Б. Власть и общество: проблема доверия / Л. Москвин // Власть. - 2011. - № 9. - С. 7-10.
Пинкевич, А. Г. Восприятие власти обществом в современной России / А. Г. Пинкевич // Вестник Санкт-Петербургского университета. Серия 6, Философия, политология, социология, психология и право. - 2008. - Вып. 4. - С. 135-141.
Халий, И. А. Власть и общество: в поисках взаимодействия / И. Халий // Власть. - 2012. - № 9. - С. 16-20.
Электронные ресурсы (с текстами документов можно поработать в Залах каталогов и электронных ресурсов на 3-м этаже библиотеки)
Веретнов, А. И. Аспекты коммуникации между обществом и властью [Электронный ресурс] / Веретнов А. И. // Сборники конференций НИЦ "Социосфера". - Электрон. дан. - 2012. - № 24. - С. 67-68. – Режим доступа: http://elibrary.ru/, регламентир. (21.01.2013).
Кара, И. В. Общество и власть: коммуникативные стратегии доверия [Электронный ресурс] / Кара И. В. // Вестник Российского государственного гуманитарного университета. - Электрон. дан. - 2009. - № 1. - С. 29-37. – Режим доступа: http://elibrary.ru/, регламентир. (21.01.2013).
Кошкин, А. П. Власть и общество: проблемы российской коммуникации [Электронный ресурс] / Кошкин А. П. Среднерусский вестник общественных наук. - Электрон. дан. - 2010. - № 2. - С. 118-123. – Режим доступа: http://elibrary.ru/, регламентир. (21.01.2013).
Ровнер, Я. Я. Власть и общество в России [Электронный ресурс] / Ровнер Я. Я. // Власть. - Электрон. дан. - 2007. – № 10. - С. 40-43. – Режим доступа: http://elibrary.ru/, регламентир. (21.01.2013).
Сизов, В. С. Власть и общество: возможно ли эффективное взаимодействие? [Электронный ресурс] / Сизов В. С. // Вопросы новой экономики. - Электрон. дан. - 2008. - № 2. - С. 188-196. – Режим доступа: http://elibrary.ru/, регламентир. (21.01.2013).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2026-10-10T12:34:41+03:00</dcterms:created>
  <dcterms:modified xsi:type="dcterms:W3CDTF">2026-10-10T12:34:41+03:00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