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№4504 (Мурманск) от 30 января 2013
</w:t>
      </w:r>
    </w:p>
    <w:p>
      <w:pPr/>
      <w:r>
        <w:rPr/>
        <w:t xml:space="preserve">Информация о деятельности рыбоводных заводов в Мурманской области
Уважаемая Марина, предлагаем библиографический список:
Алексеева А. Здесь были старые стены : [ООО "Тайб. рыборазвод. комплекс"] / А. Алексеева // Полярная правда. - 2007. - 20 апр.
Алексеева А. Уйти. Потом вернуться : [рыбовод. з-д в Умбе] / А. Алексеева ; фото А. Баланиной // Полярная правда. - 2007. - 14 нояб.
Васильев А. М. Марикультурный лосось в системе продовольственного обеспечения / А. М. Васильев // Рыбное хозяйство. - 2011. - № 3. - С. 66-68.
Калинина, М. В Лиинахамари будут разводить морскую форель / М. Калинина // Невское время. Мурманск. - 2011. - 13 июля (№ 97). - С. 1.
Куранов, Ю. Ф. Тенденции развития аквакультуры на Кольском полуострове / Ю. Ф. Куранов // Вестник Кольского научного центра РАН. - 2011. - № 4. - С. 104-107 : фот. 
Леонидов И. Плывите, семужата : [Кандалакш. эксперимент. лососевый з-д] / И. Леонидов // Мурманский вестник - 2006. - 7 июня.
 Малькам необходим уход : [Княжегуб. рыбз-д] // Рыбный Мурманск. - 2006. - № 46(дек.). - С. 8. 
Пашенкова М. В Заполярье впервые получили черную икру от ленских осетров : [ООО "БЛК-Фиш" в Поляр. Зорях] / М. Пашенкова // Комсомольская правда. - 2012. - 20 июня (№ 89). - С. 5. - КП-Мурманск. 
Столярова Н. Рыбное дело : [Севером. рыбз-д ООО «Акватория»] / Н. Столярова // Североморские вести. - 2008. - 26 сент. - С. 8 : фот.
 Черновский П. В Заполярье вновь заработал единственный рыбоход для семги / П. Черновский // Комсомольская правда. - 2012. - 5 июня (№ 81). - С. 4. - КП-Мурманск. 
Дополнительную информацию Вы можете получить в отделе краеведения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2026-10-10T11:33:38+03:00</dcterms:created>
  <dcterms:modified xsi:type="dcterms:W3CDTF">2026-10-10T11:33:38+03:00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