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№450 () от 4 октября 2008
</w:t>
      </w:r>
    </w:p>
    <w:p>
      <w:pPr/>
      <w:r>
        <w:rPr/>
        <w:t xml:space="preserve">всё о туротерапии
Здравствуйте, Алла. К сожалению, по Вашей теме очень мало информации. Предлагаем статьи из периодических изданий:
Лифанова, И. В.  Социализация детей с ограниченными возможностями здоровья с помощью занятий туризмом и краеведением / Лифанова И. В., Галанова О. В., Кузьмина Ф. М. // Коррекционная педагогика. - 2007. - N 6. - С. 66-70. - Библиогр.: с. 70.
Никандрова, Н. Реабилитация через туризм / Н. Никандрова, Т. Никандрова // Спорт в школе : метод. газ. для учителей физкультуры. - 2008. - 1-15 сент. - С. 18-20.
Чешихина, В. Реабилитационные технологии как средство повышения качества жизни / В. Чешихина // Высшее образование в России. - 2006. - N 8. - С. 57-59.
Шабельникова, В. Крутые маршруты Дмитрия Шпаро / Вера Шабельникова ; фото Виктора Ахломова // Будь здоров!. - 2008. - N 4. - С. 88-91.
Шилова, О. Б. Интеграция детей-инвалидов в общество с помощью спортивно-оздоровительного туризма / О. Б. Шилова // Социальная работа. - 2007. - N 2. - С. 41-43.
С уважением, главные библиографы Отдела естественно-научной и медицинской литературы Н. Ю. Пантыкина и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2026-10-19T02:49:17+03:00</dcterms:created>
  <dcterms:modified xsi:type="dcterms:W3CDTF">2026-10-19T02:49:17+03:00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