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№4549 (Мурманск) от 14 февраля 2013
</w:t>
      </w:r>
    </w:p>
    <w:p>
      <w:pPr/>
      <w:r>
        <w:rPr/>
        <w:t xml:space="preserve">Помогите, пожалуйста, составить библиографический список литературы по теме: "Воспитание патриотических качеств у старшеклассников на уроках ОБЖ".
Здравствуйте, Константин. Предлагаем Вам библиографический список:
Статьи
Лутовинов, В. И. ДОСААФ России в системе военно-патриотического воспитания молодежи : 85 лет оборон. обществу России / В. И. Лутовинов // ОБЖ. Основы безопасности жизни. - 2012. - № 1. - С. 3-6.
Орлов, О. Военно-профессиональная ориентация школьников : значение и содерж. / О. Орлов // ОБЖ. Основы безопасности жизни. - 2005. - № 2. - С. 17-21.
Поставнева, Е. В. Патриотическое воспитание школьников в условиях современного развития общества / Е. В. Поставнева, М. Н. Алешина // ОБЖ. Основы безопасности жизни. - 2011. - № 5. - С. 34-36.
Пронина, Е. И. Особенности воспитания гражданственности и патриотизма школьников старших классов / Е. И. Пронина // Социологические исследования. - 2011. - № 5. - С. 97-103.
Рыткин, М. Н. Проблемы допризывной подготовки школьников / М. Н. Рыткин // ОБЖ. Основы безопасности жизни. - 2011. - № 1. - С. 18-20.
Садовников, В. А. Зимние баталии юных патриотов / В. А. Садовников, О. А. Самарцева // ОБЖ. Основы безопасности жизни. - 2011. - № 3. - С. 37-42.
Электронные ресурсы (с текстами документов можно поработать в залах каталогов и электронных ресурсов на 3-м этаже библиотеки)
Алиев, М. Н. Значение физической культуры и спорта в патриотическом воспитании учащейся молодежи [Электронный ресурс] / Алиев М. Н., Джандаров Д. З. // Вестник Северо-Восточного федерального университета им. М. К. Аммосова. - Электрон. дан. - 2009. - Т. 6, № 3. - С. 52-57. - Режим доступа: http://elibrary.ru, регламентир. (13.02.2013).
Константинов, С. А. История, концепции и технологии воспитания патриотизма и готовности к защите отечества [Электронный ресурс] / Константинов С. А. // Известия Российского государственного педагогического университета им. А. И. Герцена. - Электрон. дан. - 2009. - № 112. - С. 29-36. - Режим доступа: http://elibrary.ru, регламентир. (13.02.2013).
Константинов, С. А. Развитие теории и практики патриотического воспитания современных российских школьников [Электронный ресурс] / Константинов С. А. // Вестник Санкт-Петербургского университета МВД России. - Электрон. дан. - 2011. - № 1. - С. 186-192. - Режим доступа: http://elibrary.ru, регламентир. (13.02.2013).
Кутепов, В. А. Начальная военная подготовка школьников Западной Сибири (1968-2008 гг.) : опыт и уроки [Электронный ресурс] / Кутепов В. А. // Омский научный вестник. - Электрон. дан. - 2009. - № 78, ч. 3. - С. 49-56. - Режим доступа: http://elibrary.ru, регламентир. (13.02.2013).
Предлагаем ознакомиться со списком литературы в Базе данных «Архив выполненных справок» Электронного каталога:
В патриотизме молодых - будущее России : библиогр. указ. [2005-2009 гг.] / сост. Т. В. Воложанина. - Мурманск : МГОУНБ, 2011. - 57 с. - Режим доступа:  http://opac.mgounb.ru/opacg/archive/molod_patr.doc, свобод. (13.02.2013).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2026-10-10T08:33:58+03:00</dcterms:created>
  <dcterms:modified xsi:type="dcterms:W3CDTF">2026-10-10T08:33:58+03:00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