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№4572 (Мурманская область) от 19 февраля 2013
</w:t>
      </w:r>
    </w:p>
    <w:p>
      <w:pPr/>
      <w:r>
        <w:rPr/>
        <w:t xml:space="preserve">Уважаемые коллеги, есть ли в вашем фонде книга: Хухлаева, О.В. Психология здоровья младших школьников.
Здравствуйте, коллеги. Книги, с предложенным Вами названием, не удалось найти. Вы можете заказать оглавление и фрагменты следующей книги из фондов других библиотек через межбиблиотечный абонемент:
Хухлаева, О. В. Тропинка к своему Я : программа формирования психол. здоровья у мл. школьников / О. В. Хухлаева. – Москва : Генезис, 2001. - 277 с.
Электронный ресурс
Хухлаева, О. В. Формирование психологического здоровья младших школьников [Электронный ресурс] : дис. ... д-ра пед. наук : 13.00.01, 19.00.07 / Хухлаева Ольга Владимировна. – Электрон. дан. - Москва, 2001. - 299 с. – Режим доступа: http://diss.rsl.ru, регламентир. (19.02.2013).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2026-10-10T07:32:43+03:00</dcterms:created>
  <dcterms:modified xsi:type="dcterms:W3CDTF">2026-10-10T07:32:43+03:00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