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№4590 (Мурманск) от 27 февраля 2013
</w:t>
      </w:r>
    </w:p>
    <w:p>
      <w:pPr/>
      <w:r>
        <w:rPr/>
        <w:t xml:space="preserve">Помогите подобрать литературу для написания дипломной работы на тему: Управление оборотным капиталом и источниками его финансирования в организации(предприятии)
Здравствуйте, Александра. Предлагаем список литературы по Вашему запросу:
Книги
65.053.011я73; Е91 Ефимова, О. В. Финансовый анализ: современный инструментарий для принятия экономических решений : учебник] / О. В. Ефимова. - 3-е изд., испр. и доп. – Москва : Омега-Л, 2010. - 351 с. (1691437 - ЧЗ)
65.291.9-18я73; Л65 Лихачева, О. Н. Долгосрочная и краткосрочная финансовая политика предприятия : учеб. пособие / О. Н. Лихачева, С. А. Щуров ; под ред. И. Я. Лукасевича. - 2-е изд. – Москва : Вуз. учеб. : Инфра-М, 2011. - 287 с. (1697015 - ЧЗ 1697016 - АБ)
65.291.9я73; Т98 Тютюкина, Е. Б. Финансы организаций (предприятий) : учебник / Е. Б. Тютюкина. – Москва : Дашков и К, 2011. - 539 с. (1705913 - АБ)
65.052.201.2; Э93 Этрилл, П. Финансовый менеджмент и управленческий учет : для рук. и бизнесменов / П. Этрилл и Э. Маклейни ; пер. с англ.: [В. Ионов]. – Москва : Альпина Паблишер, 2012. - 647 с. (1717896 - ХР)
Статьи
Колодеева, А. Политика финансового равновесия / А. Колодеева // Консультант. - 2008. - № 11. - С. 34-36.
Станиславчик, Е. Стратегия быстрорастущих компаний: финансовые инструменты / Е. Станиславчик, П. Беликов // Проблемы теории и практики управления. - 2011. - № 10. - С. 31-39.
Сиферт, Р. В. Инновационная возможность сокращения оборотного капитала / Р. В. Сиферт, Д. Сиферт ; авториз. пер. с англ. И. В. Самошкиной // Маркетинг. - 2012. - № 2. - С. 73-78.
Электронные ресурсы (с текстами документов можно поработать в залах каталогов и электронных ресурсов на 3-м этаже библиотеки)
Брыкин, И. Управление оборотным капиталом в группе компаний [Электронный ресурс] / И. Брыкин // Финансовая газета. - Электрон. дан. - 2010. - № 50. - С. 11-12. - Режим доступа: СПС "КонсультантПлюс", регламентир. (27.02.2013).
Климов, Ю. Cash Ma Nageme Nt как элемент управления стоимостью компании [Электронный ресурс] / Ю. Климов // Финансы: планирование, управление, контроль. - Электрон. дан. - 2012. - № 3. - С. 31-33. - Режим доступа: СПС "КонсультантПлюс", регламентир. (27.02.2013).
Мигель Д. Управление оборотным капиталом: практические аспекты [Электронный ресурс] / Д. Мигель // Финансовая газета. - Электрон. дан. - 2011. - № 39. - С. 14-15. - Режим доступа: СПС "КонсультантПлюс", регламентир. (27.02.2013).
Семенихин, Р. Б. Особенности управления кредитным риском в факторинговых компаниях [Электронный ресурс] / Р. Б. Семенихин // Банковское кредитование. - Электрон. дан. - 2012. - № 1. - С. 79-90. - Режим доступа: СПС "КонсультантПлюс", регламентир. (27.02.2013).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2026-10-10T06:36:52+03:00</dcterms:created>
  <dcterms:modified xsi:type="dcterms:W3CDTF">2026-10-10T06:36:52+03:00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