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№4613 (Мурманская область) от 6 марта 2013
</w:t>
      </w:r>
    </w:p>
    <w:p>
      <w:pPr/>
      <w:r>
        <w:rPr/>
        <w:t xml:space="preserve">Здравствуйте! Спасибо Вам за ответ на вопрос 4609. Мне нужен ещё материал по теме "Автоматизация электропривода буровых станков"
Здравствуйте, Ольга.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Электронные ресурсы (с текстами документов можно поработать в залах каталогов и электронных ресурсов на 3-м этаже библиотеки)
Гилёв, А. В. Теория рабочего процесса электромагнитного привода вращательно-подающего механизма бурового станка при бурении сложноструктурных горных массивов [Электронный ресурс] / Гилёв А. В., Шигин А. О. // Фундаментальные исследования. - Электрон. дан. - 2012. - № 9, ч. 2. - С. 375-380. - Режим доступа: http://elibrary.ru, регламентир. (06.03.2013).
Подэрни, Р. Ю. Система подачи бурового станка с рекуперативным гидрообъемным приводом [Электронный ресурс] / Подэрни Р. Ю., Хромой М. Р., Прасолов С. К. // Научный вестник Московского государственного горного университета. - Электрон. дан. - 2012. - № 10. - С. 75-85. - Режим доступа: http://elibrary.ru, регламентир. (06.03.2013).
Подэрни, Р. Ю. Современное состояние конструкций карьерных буровых станков [Электронный ресурс] / Подэрни Р. Ю., Замышляев В. Ф., Прасолов С. К. // Научный вестник Московского государственного горного университета. - Электрон. дан. - 2012. - № 12. - С. 100-113. - Режим доступа: http://elibrary.ru, регламентир. (06.03.2013).
Хапаев, А. Б. Разработка структуры управления энергосберегающим электроприводом буровых станков типа СБШ [Электронный ресурс] : дисканд. техн. наук : 05.09.03 / Хапаев Ахмат Борисович. - Электрон. дан. - Москва, 2004. - 172 с. – Режим доступа: http://sigla.rsl.ru, регламентир. (06.03.2013).
Хилов, В. С. Анализ частотных свойств контура тока привода спускоподъемных операций бурового станка [Электронный ресурс] / Хилов В. С. // Информационные системы и технологии. - Электрон. дан. - 2006. - № 1, ч. 2. - С. 229-234. - Режим доступа: http://elibrary.ru, регламентир. (06.03.2013).
Шевырев, Ю. В. Обоснование и повышение энергетических показателей регулируемых электроприводов буровых установок [Электронный ресурс] : дисд-ра техн. наук : 05.09.03 / Шевырев Юрий Вадимович. - Электрон. дан. - Москва, 2005. - 333 с. – Режим доступа: http://sigla.rsl.ru, регламентир. (06.03.2013).
Шигин, А. О. Технико-экономическое обоснование вращательно-подающего механизма с электромагнитной подачей рабочего органа бурового станка [Электронный ресурс] / Шигин А. О., Гилев А. В., Шигина А. А. // Технические науки - от теории к практике. - Электрон. дан. - 2012. - № 10. - С. 93-101. - Режим доступа: http://elibrary.ru, регламентир. (06.03.2013).
С уважением, Данилова, М. М.,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2026-10-11T06:45:49+03:00</dcterms:created>
  <dcterms:modified xsi:type="dcterms:W3CDTF">2026-10-11T06:45:49+03:00</dcterms:modified>
</cp:coreProperties>
</file>

<file path=docProps/custom.xml><?xml version="1.0" encoding="utf-8"?>
<Properties xmlns="http://schemas.openxmlformats.org/officeDocument/2006/custom-properties" xmlns:vt="http://schemas.openxmlformats.org/officeDocument/2006/docPropsVTypes"/>
</file>