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№4634 (Мурманск) от 14 марта 2013
</w:t>
      </w:r>
    </w:p>
    <w:p>
      <w:pPr/>
      <w:r>
        <w:rPr/>
        <w:t xml:space="preserve">Анализ произведений о родном крае (т.е. Мурманской области, о Севере) для детей старшего дошкольного возраста.
Здравствуйте, Дарья. Предлагаем Вам библиографический список:
Книги
80М 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– Из содерж.: Опозиция земля-море в поэзии Кольского Севера (на материале произведений В. А. Смирнова и Н. В. Колычева) / В. Л. Колычева. - С. 48-50. (Ф-1699627 - ХР-ООЭ Ф-1699628 - ХР-ООЭ)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- 2011. - 81 с. : табл. - Из содерж.: Художественные произведения писателей Заполярья как средство развития речи детей / Воробьева Ю. Б. - С. 49-50 (1710155 - ХР-ООЭ 1710156 - ХР-ООЭ 1710157 - ХР- ООЭ)
74.200М ; В77 Воспитательная работа в начальной школе: идеи, опыт, перспективы / М-во образования Рос. Федерации, Мурм. гос. пед. ун-т, Мурм. отд-ние Акад. пед. и социал. наук, Ком. по образованию администрации Мурм. обл. - Мурманск : Мурм. гос. пед. ун-т, 2003.Т. 1 : Материалы региональной науч.-практ. конф., 24-25 марта 2003 г. / [отв. ред. - И. А. Мещерова ; редкол.: Трипольский Р. И. и др.]. - 132 с. : ил. (1694714 – ХР)
83.3(2=Рус)6кр ; М31 Масловские чтения (5; 2006; Мурманск). V Масловские чтения : сб. науч. ст. / [редкол.: Н. Г. Благова (науч. ред.) и др.]. - Мурманск : Мурм. гос. пед. ун-т, 2007. - 270 с. - Из содерж.: Произведения о Кольском Севере на уроках литературы / Ю. В. Башкирова. - С. 120-122. (1648633 - ХР-Обяз.экз. 1648634 – ХР)
83.3(2=Рус)6кр ; М31 Масловские чтения (7; 2008; Мурманск). VII Масловские чтения : сб. науч. ст. : [в 2 ч. / редкол.: Н. Г. Благова (науч. ред. ) и др.]. - Мурманск : Мурм. гос. пед. ун-т, 2009.Ч. 1. - 204 с. : табл. - Из содерж.: Образы Терского берега в произведениях поэтов Мурмана / М. Е. Чугунова. - С. 89-91 ; Тема леса в творчестве поэтов Кольского Севера / Т. Л. Девяткова. - С. 100-103. (1684275 - ХР-Обяз.экз. 1684276 - ХР-Обяз.экз. 1684277 - ХР-Обяз.экз. 1684278 – ОКСЛ)
83.3(2=Рус)6кр ; М31 Масловские чтения (9; 2010; Мурманск). IX Масловские чтения, [Мурманск, 15-18 дек. 2010 г.]. : сб. науч. ст. / [редкол.: Н. Г. Благова (науч. ред.), П. В. Федоров (отв. сост. )]. - Мурманск : Мурм. гос. гуманитар. ун-т, 2011.Ч. 1. - 2011. - 206 с. – Из содерж.: Преемственность в преподавании литературы Кольского края как части мировой литературы в начальной и средней школе / Г. Н. Степанова, Н. В. Туркова. - С. 91-95. (1710551 - ХР-ООЭ 1710552 - ХР-ООЭ 1710553 - ХР-ООЭ)
74.26кр ; Н35 Национально-региональный компонент государственных образовательных стандартов по предметам гуманитарного цикла: проблемы, поиски, находки : материалы обл. науч.-практ. конф. учителей, 26-27 апр. 1994 г. - Мурманск : Мурм. обл. науч.-метод. центр системы образования, 1994. – 177 с. (1694716 – ХР)
74.04(2)кр ; Р32 Региональный компонент в системе непрерывного образования : тезисы докл. на науч.-практ. конф., 4-8 апр. 1994 г. : (сборник) / [редкол.: Л. С. Беляева, Г. Г. Хамов ( отв. ред.)]. - Мурманск : Мурм. гос. пед. ин-т, 1994. - 103 с. – Из содерж.: Художественное слово о Кольском Севере, аспекты лингвистического анализа / О. Д. Родченко. - С. 12. (1694717 – ХР)
74.268.12 кр ; Р61 Родченко, О. Д. Художественное слово о Кольском Севере : лингвист. аспект : пособие для учителя по регион. спецкурсу. - Мурманск : науч.-изд. центр "Пазори", 1997. - 135 с. (1553434 - ХР-Обяз.экз. 1559204 - ХР 1559205 – ХР 1559206 - ХР 1559207 - ОКСЛ 1559208 - ОКСЛ 1561770 – ХР)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Библиогр. в подстроч. примеч. и в конце ст. – Из содерж.: Критический анализ литературных произведений о снеге и лавинах Хибин / О. Б. Ржевская. - С. 188-192. (1703099 - ХР-ООЭ 1703100 - ХР-ООЭ)
Дополнительную информацию Вы можете получить в отделе краеведения.
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2026-10-10T03:38:06+03:00</dcterms:created>
  <dcterms:modified xsi:type="dcterms:W3CDTF">2026-10-10T03:38:06+03:00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