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 () от 8 октября 2008
</w:t>
      </w:r>
    </w:p>
    <w:p>
      <w:pPr/>
      <w:r>
        <w:rPr/>
        <w:t xml:space="preserve">здравствуйте!мне необходима литература о стандартной информации,к-ая должна содержаться на любом Интернет-сайте (нужно составить универсальную схему по созданию сайтов для любых компаний),на главной странице и остальных. Спасибо.
Здравствуйте, Наталья. Предлагаем список литературы по Вашему запросу:
Книги.
65.43 ; М42 Медведников, С. А. Частный клуб : орг., упр., развитие / С. А. Медведников. - М. : Вершина ; СПб., 2006. – 189 с. : ил. - Библиогр.: с. 181-182. (1642169 – ХР) 
65.539 ; Н72 Ноблес, Р. Эффективный Web-сайт / Робин Ноблес, Керри-Лей Греди ; [авт. пер. и ред. А. Г. Жадаев]. - М. : Триумф, 2004. - 559 с. : ил. + 1 электрон. опт. диск (CD-ROM). - Библиогр.: с. 503-504. (1629533 – ЧЗ) 
32.973.202 ; О-66 Орлов, Л. В. Web-сайт без секретов : [почти все о создании и раскрутке web-сайтов] / Леонид Орлов. - Изд. 2-е, доп. и испр. - М. : Новый изд. дом, 2004. - 511 с. -   Библиогр.: с. 505-506. (1628838 – ЧЗ)
Статьи.  
Борисова, А. А. Интернет-стратегия музеев Татарстана : опыт создания и наполнения собственного портала / А. А. Борисова // Справочник руководителя учреждения культуры. - 2005. - N 3. - С. 86-93.
Зиновьева, Т. Новой России - новые технологии / Т. Зиновьева // Обруч: образование, ребенок, ученик. - 2005. - N 6. - С. 12-13.
Куркин, Н. Советы дилетанта, или Как сделать полноценный корпоративный сайт / Н. Куркин // КомпьютерПресс. - 2006. - N 4. - С. 156-158.
Максимович, Г. Ю. Сайты в Интернете: типы, этапы создания и средства реализации / Г. Ю. Максимович, В. И. Берестова // Секретарское дело. - 2005. - N 6. - С. 22-26.
Михеев, А. Как заставить сайт работать? / А. Михеев // Советник. - 2006. - N 2. - С. 29-31.
Сироженко, В. А. Сайт Российской книжной палаты - зеркало ее деятельности / В. А. Сироженко // Библиография. - 2006. - N 1. - С. 3-4.
Табунидзе, Л. В. Школьный сайт в Интернете: зачем он нужен и как его создавать? / Л. В. Табунидзе ; беседу вел Ю. Ээльмаа // Директор школы. - 2006. - N 6. - С. 21-29.
Шабанова, А. Внутренний корпоративный сайт как средство информационного обмена в компании / А. Шабанова // Управление персоналом. - 2005. - N 15. - С. 47-51.
По Вашей теме много информации в периодических изданиях.. Приглашаем посетить нашу библиотеку. 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2026-10-19T02:02:40+03:00</dcterms:created>
  <dcterms:modified xsi:type="dcterms:W3CDTF">2026-10-19T02:02:40+03:00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