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№4671 (Мурманск) от 19 марта 2013
</w:t>
      </w:r>
    </w:p>
    <w:p>
      <w:pPr/>
      <w:r>
        <w:rPr/>
        <w:t xml:space="preserve">Добрый вечер.Помогите подобрать литературу для контрольной работы по теме Известия русских летописей о стихийных бедствиях в стольных городах удельных княжеств и борьбе с ними (по предмету История МЧС)
Здравствуйте, Павел. Предлагаем Вам библиографический список: 
63.3(2)4 ; Т46 Тихомиров, М. Н. Древняя Москва (XII-XV вв.) / М. Н. Тихомиров. - Москва : [б. и.], 1947. - 224 с. (43716 - ХР)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Борисенков, Е. П. Тысячелетняя летопись необычайных явлений природы / Борисенков, Е. П. - Москва : Мысль, 1988. - 522 с. . Лаушкин, А. В. Массовые бедствия и мотив коллективной ответственности за грехи в древнерусском летописании XI-XIII вв. / Лаушкин, А. В. // Особенности российского исторического процесса : сб. ст. памяти акад. Л. В. Милова. – Москва, 2009. - С. 62-67. 
Лаушкин, А. Стихийные бедствия и природные знамения в представлениях Древнерусских летописцев XI-XIII вв. / А. Лаушкин // Русское Средневековье. - Москва, 1998. - Вып. 1. - С. 26-58. 
Худяков, Ю. С. Изучение воздействия на землю космических объектов и природных аномалий в древности и средневековье (по материалам мифологических, исторических и археологических источников с территории Центральной и Восточной Азии) / Ю. С. Худяков // Вестник Новосибирского университета. Серия: История, филология. - 2006. - Т. 5, вып. 3. - С. 64-74.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2026-10-10T02:37:52+03:00</dcterms:created>
  <dcterms:modified xsi:type="dcterms:W3CDTF">2026-10-10T02:37:52+03:00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