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№4684 (Мурманск) от 25 марта 2013
</w:t>
      </w:r>
    </w:p>
    <w:p>
      <w:pPr/>
      <w:r>
        <w:rPr/>
        <w:t xml:space="preserve">Здравствуйте. Подберите пожалуйста список литературы по теме "Состав правонарушения" (Теория государства и права)спасибо.
Здравствуйте, Татьяна. Предлагаем Вам список литературы:
Книги.
67.0я73 ; Л25 Ларин, А. Ю. Теория государства и права : учебник / А. Ю. Ларин ; Федер. служба по интеллектуал. собственности, пат. и товар. знакам, Рос. гос. ин-т интеллектуал. собственности (РГИИС). - 2-е изд., перераб. и доп. – Москва : Кн. мир, 2011. - 288 с. (1706248 - АБ).
67.0я73 ; М30 Марченко, М. Н. Теория государства и права : учебник / М. Н. Марченко ; Моск. гос. ун-т им. М. В. Ломоносова. - 2-е изд., перераб. и доп. – Москва : Проспект, 2012. – 636 с. (1709814 - ЧЗ).
67.0я73 ; С77 Старков, О. В. Теория государства и права : учебник / О. В. Старков, И. В. Упоров ; под общ. ред. О. В. Старкова. - 3-е изд., перераб. и доп. – Москва : Дашков и К, 2013 [т.е. 2012]. - 370 с. (1715791 - ЧЗ).
Статьи.
Братановский, С. Н. Понятие, состав и виды коррупционных правонарушений / Братановский С. Н., Зеленов М. Ф. // Гражданин и право. – 2011. - № 11. - С. 23-31.
Епифанова, Е. В. Понятие преступления и состав преступления / Е. В. Епифанова // Право и политика. - 2008. - № 3. - С. 512-517.
Коновалов, С. А. Значение состава гражданского правонарушения / С. А. Коновалов // Российская юстиция. - 2007. - № 12. - С. 19-21.
Марцев, А. Состав преступления: структура и виды / Альберт Марцев // Уголовное право. - 2005. - № 2. - С. 47-49.
Электронные ресурсы (с текстами документов можно поработать в залах каталогов и электронных ресурсов на 3-м этаже библиотеки).
Автаева, О. Ю. Гражданские правонарушения: сущность и состав [Электронный ресурс] : дис.канд. юрид. наук : 12.00.03 / Автаева О. Ю. – Электрон. дан. - Москва, 2004. - 166 с. – Режим доступа: http://diss.rsl.ru, регламентир. (25.03.2013).
Великосельская, И. Е. Состав правонарушения [Электронный ресурс] : дис.канд. юрид. наук : 12.00.01 / Великосельская Ирина Евгеньевна ; [место защиты: Казан. фед. ун-т]. – Электрон. дан. - Самара, 2010. - 179 с. – Режим доступа: http://diss.rsl.ru, регламентир. (25.03.2013).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2026-10-10T01:44:06+03:00</dcterms:created>
  <dcterms:modified xsi:type="dcterms:W3CDTF">2026-10-10T01:44:06+03:00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