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№4696 (Мурманская область) от 28 марта 2013
</w:t>
      </w:r>
    </w:p>
    <w:p>
      <w:pPr/>
      <w:r>
        <w:rPr/>
        <w:t xml:space="preserve">здравствуйте!помогите,пожалуйста,подобрать материал на тему "проблемы и перспективы налогообложения предпринимательской деятельности".материал нужен новый,так как есть множество изменений законодательства.Заранее благодарна.
Здравствуйте, Валерия. Предлагаем Вам статьи, которые можно заказать через межбиблиотечный абонемент, обратившись в ближайшую библиотеку по месту жительства, работы, учебы:
Статьи
Анисимова, Л. Обзор нормативных документов по вопросам налогообложения за ноябрь-декабрь 2012 г. / Л. Анисимова // Экономическое развитие России. - 2013. - Т. 20, № 1. - С. 43-49.
Боровикова, Е. В. Применение специальных налоговых режимов в договорах государственно-частного партнерства в Российской Федерации / Е. В. Боровикова // Финансы и кредит. - 2012. - № 38. - С. 8-16.
Лазарева, И. Погашение задолженности по налогам, выявленной при налоговой проверке / И. Лазарева, С. Мягкова // Налоговое планирование. - 2012. - № 2. - С. 23-29.
Мандрощенко, О. В. Подходы к оценке определения оптимальной налоговой нагрузки субъекта предпринимательской деятельности / О. В. Мандрощенко // Международный бухгалтерский учет. - 2012. - № 28. - С. 49-54.
О патентной системе налогообложения на территории Мурманской области : закон Мурм. обл. от 12.11.2012 № 1537-01-ЗМО // Мурманский вестник. – 2012. - 20 нояб. - С. 5.
Сидорова, Н. И. Индикаторы эффективности специальных режимов налогообложения предпринимательства / Н. И. Сидорова // Финансы и кредит. - 2012. - № 18. - С. 2-9. 
Черник, Д. Г. Налоговое стимулирование инновационной деятельности и развитие малого и среднего бизнеса / Д. Г. Черник, Ю. Д. Шмелев // Финансы. - 2012. - № 9. - С. 30-33.
Электронные ресурсы
Лермонтов, Ю. Новый налоговый режим [Электронный ресурс] / Ю. Лермонтов // Аудит и налогообложение. – Электрон. дан. - 2012. - № 9. – Режим доступа: http://aafnet.integrum.ru/, регламентир. (28.03.2013).
Лермонтов, Ю. Специальные налоговые режимы: изменения [Электронный ресурс] / Ю. Лермонтов // Аудит и налогообложение. – Электрон. дан. - 2012. - № 10. – Режим доступа: http://aafnet.integrum.ru/, регламентир. (28.03.2013).
Семенихин, В. "Упрощенна" с 2013 года [Электронный ресурс] / В. Семенихин // Аудит и налогообложение. – Электрон. дан. - 2013. - № 2. – Режим доступа: http://aafnet.integrum.ru/, регламентир. (28.03.2013).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2026-10-10T00:44:18+03:00</dcterms:created>
  <dcterms:modified xsi:type="dcterms:W3CDTF">2026-10-10T00:44:18+03:00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