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№4705 (Мурманск) от 31 марта 2013
</w:t>
      </w:r>
    </w:p>
    <w:p>
      <w:pPr/>
      <w:r>
        <w:rPr/>
        <w:t xml:space="preserve">Добрый день! Помогите, пожалуйста, подобрать литературу на тему:"Повышение эффективности финансового планирования на предприятии". Необходим материал изданный в течение последних 4 лет с термином "Финансовое планирование" в заглавии.
Заранее спасибо.
Здравствуйте, Мария. Предлагаем список литературы по Вашему запросу:
Книга
65.291.9-23; Б42 Беклемишев, А. В. Финансовое планирование на предприятии в условиях кризиса / А. В. Беклемишев, И. М. Брыкин. - Москва : Междунар. Медиа Групп, 2010. - 45 с. (Бр-1 - ЧЗ).
Статьи
Воробьев, А. В. Обоснование комплексной модели финансового планирования организации / А. В. Воробьев, В. И. Олюнин // Финансы и кредит. - 2012. - № 29. - С. 33-39.
Едронова, В. Н. Генезис зарубежных концепций стратегического финансового планирования / В. Н. Едронова, А. В. Воробьев // Финансы и кредит. - 2011. - № 18. - С. 2-8.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№ 24. - С. 18-30.
Электронные ресурсы (с текстом диссертации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Самылин, А. И. Управление финансовыми потоками предприятия на основе финансового планирования [Электронный ресурс] : теория, методика, инструмент : дис.д-ра экон. наук : 08.00.10 / Самылин Александр Иванович. - Электрон. дан. - Москва, 2009. - 367 с. : ил. - Режим доступа: http://sigla.rsl.ru/, регламентир. (30.03.2013).
Arman, J. The impact of financial planning designations on financial planner income [Electronic resource] / J. Arman // The Service Industries Journal. - Electronic data. – 2012. – Vol. 32, № 8. - P. 1393-1409. - Mode of access: http://www.tandfonline.com, регламентир. (31.03.2013).
Karnitis, E. Strategic planning and management of national development processes in Latvia [Electronic resource] / E. Karnitis // Journal of Business Economics and Management. - Electronic data. – 2009. - Vol. 10, № 1. – P. 3-13. - Mode of access: http://www.tandfonline.com, регламентир. (31.03.2013).
Mirow, M. The role of financial analysts in the strategy formation process of business firms [Electronic resource] / M. Mirow // Industrial and Corporate Change. - Electronic data. – 2011. - Vol. 20, № 4. - P. 1153-1187. - Mode of access: http://services.oxfordjournals.org, регламентир. (31.03.2013).
Spiegel, M. The Academic Analysis of the 2008 Financial Crisis: Round 1 [Electronic resource] / M. Spiegel // Review of Financial Studies. - Electronic data. – 2011. - Vol. 24, № 6. - P. 1773-1781. - Mode of access: http://services.oxfordjournals.org, регламентир. (31.03.2013).
Valler, D. Business and Planning: A Strategic-Relational Approach [Electronic resource] / D. Valler // International Planning Studies. - Electronic data. - 2013. - March. - P. 1-25. - Mode of access: http://www.tandfonline.com, регламентир. (31.03.2013).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2026-10-10T00:44:58+03:00</dcterms:created>
  <dcterms:modified xsi:type="dcterms:W3CDTF">2026-10-10T00:44:58+03:00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