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№4713 (Мурманск) от 1 апреля 2013
</w:t>
      </w:r>
    </w:p>
    <w:p>
      <w:pPr/>
      <w:r>
        <w:rPr/>
        <w:t xml:space="preserve">Здравствуйте! Помогите, пожалуйста, подобрать литературу по теме "Лингвостилистические особенности аналитических статей в русскоязычной и англоязычной прессе".
Здравствуйте, Мария. Предлагаем Вам библиографический список:
Книга
76.120.4я73; Т35 Тертычный, А. А. Аналитическая журналистика / А. А. Тертычный. – Москва : Аспект Пресс, 2010. - 351 с. (1696122 - ЧЗ)СтатьяСемкин, М. А. Стилистические средства в дискурсе политического комментария / М. А. Семкин // Вестник Санкт-Петербургского университета. Серия 9, Филология, востоковедение, журналистика. - 2012. - Вып. 2, март. - С. 209-215.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Богданова, О. Ю. Лингвостилистический анализ заголовка как элемента англоязычного текста [Электронный ресурс] / Богданова О. Ю. // Ярославский педагогический вестник. - Электрон. дан. - 2006. - № 1. - С. 104-110. - Режим доступа: http://elibrary.ru, регламентир. (01.04.2013).
Екимова, О. А. Авторское начало новостного текста (на материале британской и русской прессы) [Электронный ресурс] / Екимова О. А. // Вестник Новгородского государственного университета им. Ярослава Мудрого. - Электрон. дан. - 2009. - № 52. - С. 32-36. - Режим доступа: http://elibrary.ru, регламентир. (01.04.2013).
Истрате, П. Лингвостилистические и риторические особенности спортивного репортажа как жанра СМИ : на материале футбол. репортажа [Электронный ресурс] : дисканд. филол. наук : 10.02.01 / Истрате Петру. - Электрон. дан. - Москва, 2004. - 204 с. - Режим доступа: http://sigla.rsl.ru, регламентир. (01.04.2013).
Кузьмина, Е. В. Особенности работы с англоязычной таблоидной прессой в процессе обучения студентов неязыковых специальностей [Электронный ресурс] / Кузьмина Е. В. // Педагогические науки. - Электрон. дан. - 2010. - № 5. - С. 81-87. - Режим доступа: http://elibrary.ru, регламентир. (01.04.2013).
Окунькова, Е. А. Лингвостилистические, синтаксические и семантические признаки британских медиатекстов [Электронный ресурс] / Окунькова Е. А. // Вестник Московского государственного областного университета. Серия: Лингвистика. - Электрон. дан. - 2012. - № 1. - С. 114-119. - Режим доступа: http://elibrary.ru, регламентир. (01.04.2013).
Cortina-Borja, M. A stylometric analysis of newspapers, periodicals and news scripts [Electronic resource] /M. Cortina-Borja // Journal of Quantitative Linguistics. - Electronic data. – 2006. – Vol. 13, № 2/3. - P. 285-312. - Mode of access: http://www.tandfonline.com, регламентир. (01.04.2013).
Hoyer, S. Newspapers without journalists [Electronic resource] / S. Hoyer // Journalism Studies. - Electronic data. - 2003. – Vol. 4, № 4. – P. 451-463. - Mode of access: http://www.tandfonline.com, регламентир. (01.04.2013).
Дополнительную информацию Вы можете получить в Зале каталогов на 3-м этаже библиотеки и в отделе литературы на иностранных языках на 4-м этаже. 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2026-10-09T23:46:58+03:00</dcterms:created>
  <dcterms:modified xsi:type="dcterms:W3CDTF">2026-10-09T23:46:58+03:00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