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№4725 (Мурманская область) от 3 апреля 2013
</w:t>
      </w:r>
    </w:p>
    <w:p>
      <w:pPr/>
      <w:r>
        <w:rPr/>
        <w:t xml:space="preserve">Будьте добры подскажите, в каком выступлении В.В.Путина говорится о том, что ни один военнослужащий не останется без жилья?
Составить список литературы по теме:" Жильё для военнослужащих"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Быстров, П. Г. Право военнослужащих и граждан, выполнивших возлагавшиеся на них по контракту обязанности военной службы, на получение жилья по избранному после увольнения месту жительства / П. Г. Быстров, Ю. Н. Туганов // Право в Вооруженных Силах. - 2012. - № 6. - С. 19-22.
Верховодов, В. А. Самый быстрый способ обеспечения жильем, или О том, почему открываются закрытые военные городки / В. А. Верховодов // Право в Вооруженных Силах. - 2012. - № 1. - С. 25-33.
Граневский, С. Жилье на законных основаниях: интервью с заместителем начальника 4 отдела Западного регионального управления жилищного обеспечения МО РФ / С. Граневский ; записала И. Паламарчук // Североморские вести. - 2012. - 14 дек. (№ 50). - C. 3.Жилище // Вопросы социального обеспечения. - 2012. - № 13. - С. 36-37.
Ильинская, А. Жилищные споры с участием Министерства обороны Российской Федерации / А. Ильинская // Жилищное право. - 2012. - № 3. - С. 73-82.Ильменейкин, П. В. Анализ отдельных новаций по вопросам жилищного обеспечения военнослужащих / П. В. Ильменейкин // Право в Вооруженных Силах. - 2012. - № 1. - С. 86-92.
Об утверждении Порядка формирования списков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годы, утвержденной Постановлением Правительства Российской Федерации от 17 декабря 2010 г. № 1050, состоящих на учете в Министерстве обороны Российской Федерации и изъявивших желание получить государственный жилищный сертификат в планируемом году, учета граждан, проживающих на территории закрытых военных городков, оформления и выдачи государственных жилищных сертификатов в Вооруженных Силах Российской Федерации : приказ Министра обороны от 8 нояб. 2011 г. № 2050 // Право в Вооруженных Силах. - 2012. - № 6. - С. 116-119.
Об утверждении Правил предоставления в 2012 году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граждан, уволенных с военной службы (службы), и приравненных к ним лиц : постановление Правительства Рос. Федерации от 24 дек. 2011 г. № 1117 // Бюллетень трудового и социального законодательства Российской Федерации. - 2012. - № 2 (650). - С. 55-57.
Свининых, Е. А. Особенности кредитного договора, заключаемого участниками накопительно-ипотечной системы жилищного обеспечения военнослужащих / Е. А. Свининых // Право в Вооруженных Силах. - 2012. - № 3. - С. 25-32.
Трофимов, Е. Н. О приватизации военнослужащими, гражданами, уволенными с военной службы, и членами их семей жилых помещений, полученных от Министерства обороны Российской Федерации по договору социального найма / Е. Н. Трофимов // Право в Вооруженных Силах. - 2012. - № 2. - С. 55-57.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2026-10-09T23:46:57+03:00</dcterms:created>
  <dcterms:modified xsi:type="dcterms:W3CDTF">2026-10-09T23:46:57+03:00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