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№4759 (Мурманская область) от 9 апреля 2013
</w:t>
      </w:r>
    </w:p>
    <w:p>
      <w:pPr/>
      <w:r>
        <w:rPr/>
        <w:t xml:space="preserve">Здравствуйте. Прошу побобрать литературу по теме: Роль органов Государственного пожарного надзора в профилактике правонарушений в области пожарной безопасности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68.923; М69 Михайлов, Ю. М. Противопожарный режим предприятия, организации, учреждения : особенности противопожар. режима предприятий, орг. и учреждений различ. типа, новые требования к инструкции о мерах пожар. безопасности, нормы обеспечения объектов первич. средствами пожаротушения, новые требования к лицензированию в сфере обеспечения пожар. безопасности, полномочия Гос. пожар. надзора / Ю. М. Михайлов. - Москва : Альфа-Пресс, 2012. - 134 с. : ил., табл. (1721083 - ХР ; 1721084 - АБ).
68.923; С50 Смирнов, С. Н. Противопожарная безопасность / С. Н. Смирнов. - Москва : Дело и сервис, 2010. - 141 с. : ил., табл. (1697237 - ЧЗ).
68.923; Ш28 Шатов, С. А. Административная юрисдикция : на примере деятельности органов гос. пожар. надзора / С. А. Шатов. - Санкт-Петербург : Изд-во Р. Асланова "Юрид. центр Пресс", 2008. - 264 с. (1673628 - ХР).
68.9я73; Ю82 Юртушкин, В. И. Чрезвычайные ситуации: защита населения и территорий : [учеб. пособие] / В. И. Юртушкин. - Москва : КноРус, 2008. - 362 с. : ил. (1660632 - ЧЗ ; 1666396 - ЧЗ ; 1666397 - АБ ; 1666398 - АБ ; 1666399 - АБ).
Статьи
Дешевых, Ю. Государственный пожарный надзор в современных условиях / Ю. Дешевых ; фото В. Волкова // Гражданская защита. - 2006. - № 3. - С. 15-17.
Дешевых, Ю. Работа Государственного пожарного надзора и аудит пожарной безопасности / Ю. Дешевых // Гражданская защита. - 2007. - № 9. - С. 30-33.
Кириллов, Г. Пожарным надзором надо руководить, а не пользоваться его возможностями / Г. Кириллов ; фото из архива "ГЗ" // Гражданская защита. - 2005. - № 11. - С. 12-13, 22-24.
Положение о государственном пожарном надзоре : постановление Правительства РФ от 21 дек. 2004 г. № 820 // Охрана труда и социальное страхование. - 2005. - № 3. - С. 85-91.
Рульнов, В. В. Сообща бороться за пожарную безопасность : беседа с нач. 1-го РОГПН упр. по ЮЗАО ГУ МЧС России по г. Москве / В. В. Рульнов ; запис. Е. Лысухина // Клуб. - 2007. - № 9. - С. 38-39.
Электронные ресурсы (с текстами документов можно поработать в залах каталогов и электронных ресурсов на 3-м этаже библиотеки)
Жилин, О. И. Организация и осуществление государственного пожарного надзора [Электронный ресурс] / Жилин О. И. // Энергобезопасность и энергосбережение. - Электрон. дан. - 2006. - № 2. - С. 40-49. - Режим доступа: http://elibrary.ru, регламентир. (10.04.2013).
Карпенко, Д. Г. Аспекты оценки соответствия объектов защиты требованиям пожарной безопасности в форме государственного пожарного надзора [Электронный ресурс] / Карпенко Д. Г., Шаров И. Н. // Технологии техносферной безопасности. - Электрон. дан. - 2010. - № 6. - С. 4. - Режим доступа: http://elibrary.ru, регламентир. (10.04.2013).
Козлачков, В. И. К проблеме оценки деятельности органов государственного пожарного надзора [Электронный ресурс] / Козлачков В. И. // Пожаровзрывобезопасность. - Электрон. дан. - 2005. - Т. 14, № 2. - С. 50-53. - Режим доступа: http://elibrary.ru, регламентир. (10.04.2013).
Туркин, Б. Ф. Моделирование и совершенствование организации деятельности государственного пожарного надзора в условиях применения новых информационных технологий [Электронный ресурс] : автореф. дис. ... канд. техн. наук : 05.26.01 / Туркин Борис Федорович. - Электрон. дан. - Москва, 1993. - 25 с. - Режим доступа: http://sigla.rsl.ru, регламентир. (10.04.2013).
Следующие издания или фрагменты из них можно также заказать через межбиблиотечный абонемент из фондов других библиотек страны:
Жилин, О. И. Организация и осуществление государственной функции по надзору за выполнением требований пожарной безопасности / Жилин О. И. // Энергобезопасность и энергосбережение. - 2008. - № 4. - С. 14-25.
Макаркин, С. В. Государственный пожарный надзор в Республике Беларусь: правовая основа, принципы организации и осуществления / Макаркин С. В. // Пожаровзрывобезопасность. - 2011. - Т. 20, № 12. - С. 11-14.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2026-10-09T21:47:01+03:00</dcterms:created>
  <dcterms:modified xsi:type="dcterms:W3CDTF">2026-10-09T21:47:01+03:00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