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№476 () от 14 октября 2008
</w:t>
      </w:r>
    </w:p>
    <w:p>
      <w:pPr/>
      <w:r>
        <w:rPr/>
        <w:t xml:space="preserve">Есть ли книги по темам:"Информационная война"(и все что с ней связано); и "Призентация в пресс-службе"
Здравствуйте, Елена. По правилам Виртуальной справочной службы, если в одном запросе присутствует несколько вопросов, мы отвечаем на один из них. Предлагаем библиографический список по теме Информационная война:
Книги.
60.5 ; Б94 Бухарин, С. Н. Методы и технологии информационных войн / С. Н. Бухарин, В. В. Цыганов. – М. : Академический проект, 2007. - 382 с. : ил. - (Социально-политические технологии). (1651463 - ХР ; 1651464 - ЧЗ ; 1651465 - АБ)
60.5 ; П16 Панарин, И. Н. Информационная война и мир : [нформ. противоборство в соврем. мире] / Игорь Панарин, Любовь Панарина. - М. : ОЛМА-пресс, 2003. - 382 с. - Библиогр.: с. 377-381. (1623724 – ХР) 
60.5 ; П16 Панарин, И. Н. Информационная война и выборы / И. Н. Панарин. - М. : Городец, 2003. - 411 с. - Библиогр.: с. 395-397. (1626069 – ХР) 
60.5 ; Ц94 Цыганов, В. В. Информационные войны в бизнесе и политике : теория и методология / В. В. Цыганов, С. Н. Бухарин. – М. : Академический проект, 2007. - 335 с. : ил. - (Социально-политические технологии). (1649760 - ЧЗ ; 1651361 - ХР ; 1651362 – АБ)
Статьи. 
Аничкина, Т. Б. О некоторых приемах "информационной войны" США / Т. Б. Аничкина // США. Канада. Экономика - политика - культура. - 2007. - N 7. - С. 123-127.
Галактионов, А. Информационная война и ее влияние на современную политику / А. Галактионов // Государственная служба. - 2007. - N 5. - С. 143-148. - Библиогр.: с. 148
Электронные ресурсы (с диссертациями Вы можете поработать в Зале электронных ресурсов на 3-м этаже МГОУНБ). 
Арапова, Н. П. Социально-информациологический подход в теории информационных войн [Электронный ресурс] : дис. ... канд. полит. наук : 10.01.10 / Арапова, Наталия Павловна. – Электрон. дан. – М. : РГБ, 2003. – Режим доступа: http://diss.rsl.ru/diss.aspx?orig=/rsl01002000000/rsl01002612000/rsl01002612445/rsl01002612445.pdf, регламентир. (15.10.08). 
Волковский, Н. Л. Журналистика в информационных войнах [Электронный ресурс] : ист. истоки и соврем. тенденции : дис. ... д-ра филол. наук : 10.01.10 / Волковский Николай Лукьянович. – Электрон. дан. – М. : РГБ, 2003. – Режим доступа: http://diss.rsl.ru/diss.aspx?orig=/rsl01002000000/rsl01002625000/rsl01002625305/rsl01002625305.pdf, регламентир. (15.10.08). 
Губарев, А. Б. Информационные войны как объект политологического исследования [Электронный ресурс] : дис. ... канд. полит. наук : 23.00.02 / Губарев Алексей Борисович. – Электрон. дан. – М. : РГБ, 2006. – Режим доступа: http://diss.rsl.ru/diss.aspx?orig=/rsl01002000000/rsl01002831000/rsl01002831761/rsl01002831761.pdf, регламентир. (15.10.08). 
Соколова, А. М. Информационные войны в условиях глобализации [Электронный ресурс] : социал.-филос. анализ : дис. ... канд. филос. наук : 09.00.11 / Соколова Анна Михайловна ; [Сиб. аэрокосм. акад. им. акад. М.Ф. Решетнева]. – Электрон. дан. - М. : РГБ, 2007. – Режим доступа: http://diss.rsl.ru/diss/rsl01003000000/rsl01003403000/rsl01003403043/rsl01003403043.pdf, регламентир. (15.10.08). 
С уважением, главный библиограф Управления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2026-10-19T02:03:30+03:00</dcterms:created>
  <dcterms:modified xsi:type="dcterms:W3CDTF">2026-10-19T02:03:30+03:00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