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№4869 (Мурманск) от 14 мая 2013
</w:t>
      </w:r>
    </w:p>
    <w:p>
      <w:pPr/>
      <w:r>
        <w:rPr/>
        <w:t xml:space="preserve">Здравствуйте! Пишу курсовую работу по теме "Технология овладения навыками и умениями связной монологической речи детей старшего дошкольного возраста с ОНР" Прошу помочь с подбором литературы!
Здравствуйте, Анастасия. Предлагаем Вам библиографический список:
Книги
74.3 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- Библиогр. в конце кн. (9 назв.). (1693427 - АБ ; 1693428 – АБ)
74.3я7 ; П72 Преодоление общего недоразвития речи дошкольников : учеб.-метод. пособие / [Ж. В. Антипова и др.] ; под ред. Т. В. Волосовец. - Москва : Ин-т общегуманитар. исслед., 2002. - 287 с. - (Специальная педагогика). - Библиогр.: с. 283-285. (1622053 – ЧЗ) 
74.3М ; С31 Сеничкина, В. В. Конспекты тематических занятий по формированию лексико-грамматических категорий языка и развитию связной речи у детей с ОНР : метод. пособие / В. В. Сеничкина ; Мурм. обл. ин-т повышения квалификации работников образования. - Мурманск : Пазори, 2002. - 126 с. : ил. - Библиогр.: с. 116. (1610860 – ХР ; 1610861 –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2012Т. 2. - 293 с. : табл. - Библиогр. в конце ст. 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(1712095 - ХР-ООЭ ; 1712096 - ХР-ООЭ ; 1712097 -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Т. 1. - 153 с. : ил. - Библиогр. в конце ст. – Из содерж.: Развитие связной речи у детей старшего дошкольного возраста с ОНР / М. В. Новикова. - С. 25-27. (1701662 - ХР-ООЭ ; 1701663 - ХР-ООЭ)
Статьи
Авитиди М. О развитии монологической речи / М. Авитиди, И. Галкина, М. Лязина // Дошкольное воспитание. - 2012. - № 12. - С. 36-39 : фото. - Библиогр.: с. 39 (3 назв.)
Барменкова, Т. Д. Обучение пересказу текста детей с ОНР на подгрупповых занятиях / Т. Д. Барменкова // Логопедия сегодня. - 2010. - № 3. - С. 57-62. - Библиогр.: с. 62 (12 назв.)
Преображенская, Н. А. Развитие творческого потенциала старших дошкольников, имеющих речевые нарушения, при овладении связной монологической речью на основе. сюжетных рисунков экологической тематики / Н. А. Преображенская // Логопедия сегодня. - 2010. - № 4. - С. 33-36.
Электронные ресурсы (с текстами документов можно поработать в залах каталогов и электронных ресурсов на 3-м этаже библиотеки)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Карнаухова Я. Б. // Специальное образование. – Электрон. дан. - 2013. - № 1. - С. 48-57. – Режим доступа: http://elibrary.ru, регламентир. (15.03.2013).
См. также ответы №№ 668, 9715, 10334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Башкина, С. В. Особенности формирования связной монологической речи у детей с общим недоразвитием речи III уровня в подготовительной к школе группе / Башкина С. В. // Школьный логопед. - 2012. - № 4/5. - С. 59-65.
Глухов, В. П. Методика формирования связной монологической речи дошкольников с общим речевым недоразвитием : для студентов дефектол. фак., отд-ние логопедии / В. П. Глухов ; М-во общ. и проф. образования Рос. Федерации, Моск. гос. открытый пед. ун-т. - [2-е изд., перераб. и доп.]. - Москва : [б. и.], 1998. – 115 c. : табл. - Библиогр.: с. 110-113.
Шмидт, Е. В. Коммуникативный подход как основа развития связной монологической речи старших дошкольников с ОНР : [из опыта работы учителя-логопеда дет. сада № 105 "Антошка" г. Прокопьевска] / Е. В. Шмидт // Логопед : науч.-метод. журн. - 2012. - № 5. - C. 25-34.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2026-10-09T16:35:38+03:00</dcterms:created>
  <dcterms:modified xsi:type="dcterms:W3CDTF">2026-10-09T16:35:38+03:00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