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№4948 (Мурманск) от 8 июня 2013
</w:t>
      </w:r>
    </w:p>
    <w:p>
      <w:pPr/>
      <w:r>
        <w:rPr/>
        <w:t xml:space="preserve">Какую литературу следует почитать для написания диплома на тему: "Разработка стратегии развития предпринимательства в сфере услуг на примере строительной компании"?
Здравствуйте, Юлия. Предлагаем Вам список литературы:
Книги
65.9(2Рос)29; А67 Анисова, Н. А. Стратегия развития предприятия : основы методологии, опыт. практ. расчеты / Н. А. Анисова. – Екатеринбург : Сред.-Урал. кн. изд-во, 2004. - 106 с. (М-1638535 - ЧЗ М-1638536 - АБ)
65.311-43; Д44 Диверсификация деятельности строительных предприятий в условиях экономического кризиса / И. Г. Лукманова [и др.]. - 3-е изд., доп. и перераб. – Москва : Изд-во Ассоц. строит. вузов, 2009. - 215 с. : ил., табл. (1697839 - ХР 1709291 - АБ)
65.311-21; К20 Каплан, Е. Л. Управление строительной компанией / Е. Л. Каплан. - Санкт-Петербург : ГИОРД, 2009. - 139 с. : ил., табл. (1697483 - ХР)
Статьи
Васенев, В. Ю. Экономико-математическая модель сводного показателя эффективности строительной компании / В. Ю. Васенев // Вестник Санкт-Петербургского университета. Серия 5, Экономика. - 2004. - № 4. - С. 173-176.
Егоршин, А. П. Стратегическое управление инновационным развитием коммерческой организации / Егоршин А. П., Филимонова С. Г., Яшин А. В. // Экономика и управление. - 2007. - № 6. - С. 90-95.
Ермоленко, Б. В. Эколого-экономическая оптимизация стратегии развития вертикально-интегрированной строительной компании / Б. В. Ермоленко, А. В. Супрунова // Менеджмент в России и за рубежом. - 2008. - № 5. - С. 42-55.
Кирничный, В. Ю. Алгоритм формирования стратегии инвестиционной деятельности строительной компании : разраб. и возможности реализации / В. Ю. Кирничный // Закон и право. - 2005. - № 11. - С. 49-52.
Лочан, С. А. Совершенствование стратегии управления инвестиционной деятельностью строительной компании / С. А. Лочан // Закон и право. - 2006. - № 2. - С. 44-48.
Омарова, К. А. Формы и методы реализации стратегии развития малого и среднего бизнеса в сфере услуг региона / Омарова К. А. // Экономические науки. - 2012. - № 8. - С. 127-130. 
Электронные ресурсы (с текстами документов можно поработать в залах каталогов и электронных ресурсов на 3-м этаже библиотеки)
Иванов, Д. Н. Развитие методов стратегического планирования деятельности инвестиционно-строительной (девелоперской) компании на рынке недвижимости крупного города [Электронный ресурс] : дис. ... канд. экон. наук : 08.00.05 / Иванов Данила Николаевич ; [место защиты: С.-Петерб. гос. инженер.-экон. ун-т]. – Электрон. дан. - Санкт-Петербург, 2008. - 139 с. : ил. – Режим доступа: http://sigla.rsl.ru, регламентир. (09.06.2013). 
Кириленко, А. В. Организация маркетинговой деятельности как фактор повышения конкурентоспособности строительной компании [Электронный ресурс] : дис. ... канд. экон. наук : 08.00.05 / Кириленко Артур Владимирович. – Электрон. дан. - Санкт-Петербург, 2002. - 143 с. - Режим доступа: http://sigla.rsl.ru, регламентир. (09.06.2013).
Шишлов, Г. И. Управление организационной эффективностью строительной компании [Электронный ресурс] : дис. ... канд. экон. наук : 08.00.05 / Шишлов Геннадий Иванович ; [место защиты: С.-Петерб. гос. архитектур.-строит. ун-т]. – Электрон. дан. - Санкт-Петербург, 2008. - 204 с. - Режим доступа: http://sigla.rsl.ru, регламентир. (09.06.2013).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2026-10-09T12:59:10+03:00</dcterms:created>
  <dcterms:modified xsi:type="dcterms:W3CDTF">2026-10-09T12:59:10+03:00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