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№4965 (Мурманск) от 18 июня 2013
</w:t>
      </w:r>
    </w:p>
    <w:p>
      <w:pPr/>
      <w:r>
        <w:rPr/>
        <w:t xml:space="preserve">Здравствуйте!
Мне необходимы программы по развитию креативности, творческости. Подскажите, пожалуйста.
Здравствуйте, Саша. Предлагаем Вам список литературы:
Статьи
Гогоберидзе, А. Примерная основная общеобразовательная программа дошкольного образования «Успех» : образоват. обл. «Музыка» / А. Гогоберидзе // Дошкольное воспитание. - 2011. - № 8. - С. 9-15.
Доронова, Т. Образовательная область «Художественное творчество» в программе «Успех» / Т. Доронова // Дошкольное воспитание. - 2011. - № 6. - С. 38-42.
Кудрявцев, В. Т. Развитие творческих способностей и эстетическое воспитание дошкольников / В. Т. Кудрявцев // Журнал практического психолога. - 2011. - № 1. - С. 114-147.
Развитие дизайнерских способностей у дошкольников : крат. список отечеств. лит. по фондам ГНПБ им. К. Д. Ушинского // Обруч: образование, ребенок, ученик. - 2008. - № 6. - С. 48.
Решетникова, Е. Н. Программа дополнительного образования "Веселый художник" / Е. Н. Решетникова // Воспитатель дошкольного образовательного учреждения. - 2011. - № 6. - С. 91-93.
Соломенникова, О. "Радость творчества" : нар. искусство в работе с дошк. / О. Соломенникова // Дошкольное воспитание. - 2005. – № 1. - С. 49-52 ; № 2. - С. 51-56.
Соломенникова, О. О некоторых парциальных программах по художественно-творческому развитию дошкольников / О. Соломенникова // Дошкольное воспитание. - 2004. - № 2. - С. 9-18.
Терещук, М. Н. Кружковая работа по художественно-творческому развитию детей 5-7 лет / Терещук М. Н. // Воспитатель дошкольного образовательного учреждения. - 2010. - № 8. - С. 69-76.
Чумичева, Р. М. Программа "Креативное рукоделие" : для детей ст. дошк. возраста / Р. М. Чумичева, О. Л. Ведмедь, Н. А. Платохина // Воспитатель дошкольного образовательного учреждения. - 2012. - № 3. - С. 102-107.
Электронный ресурс (с текстом документа можно поработать в залах каталогов и электронных ресурсов на 3-м этаже библиотеки)
Партыка, Н. В. Система работы по развитию художественно-творческих способностей детей 6-7 лет в процессе создания выразительного образа природы с использованием нетрадиционных техник рисования [Электронный ресурс] / Партыка Н. В. // Вестник Коми государственного педагогического института. – Электрон. дан. - 2010. - № 8. - С. 100-108. – Режим доступа: http://elibrary.ru, регламентир. (17.06.2013).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2026-10-09T12:20:25+03:00</dcterms:created>
  <dcterms:modified xsi:type="dcterms:W3CDTF">2026-10-09T12:20:25+03:00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