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№4991 (Мурманск) от 21 июня 2013
</w:t>
      </w:r>
    </w:p>
    <w:p>
      <w:pPr/>
      <w:r>
        <w:rPr/>
        <w:t xml:space="preserve">И еще проверить в самом ли деле эта статья была напечатана в этом журнале: Куренков Ю., Попов В. Конкурентоспособность России в мировой экономике. // Вопросы экономики, 2008. – № 6. – С. 36-49. спасибо за вашу работы. Вы всегда очень помогаете. Как хорошо, что у вас есть такая услуга.
Здравствуйте, Наталья. Интересующая Вас статья была опубликована в 2001 году:
Куренков, Ю. Конкурентоспособность России в мировой экономике / Куренков Ю., Попов В. // Вопросы экономики. - 2001. – № 6. – С. 36-49.
С ней Вы можете ознакомиться в нашей библиотеке.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2026-10-09T11:34:40+03:00</dcterms:created>
  <dcterms:modified xsi:type="dcterms:W3CDTF">2026-10-09T11:34:40+03:00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