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 (Новосибирская область) от 28 октября 2008
</w:t>
      </w:r>
    </w:p>
    <w:p>
      <w:pPr/>
      <w:r>
        <w:rPr/>
        <w:t xml:space="preserve">Здравствуйте! Помогите, пожалуйста, узнать о новомученниках и исповедниках, погибших (репрессированных) в годы революции. Спасибо заранее!
Здравствуйте, Людмила. Предлагаем следующие издания по интересующей Вас теме:
Книги.
86.372 ; Д-16 Дамаскин (Орловский). Мученики, исповедники и подвижники благочестия Русской Православной Церкви ХХ столетия : жизнеописания и материалы к ним. Кн. 3. / Дамаскин (Орловский). - Тверь : Булат, 1999. – 622 с. (1580681 – ХР)
86.372 ; З-12 За веру Христово : духовенство, монашествующие и миряне Рус. Православ. Церкви, репрес. в Север. крае (1918-1951) : биогр. справ. / Арханг. и Холмогор. Епархия. - Архангельск : Православ. изд. центр, 2006. – 683 c. (Ф-1639404 – ИБС) 
86.372я2 ; З-12 За Христа пострадавшие : гонения на рус. православ. церковь, 1917-1956 : биогр. справ. Кн. 1: А - К. – М. : Изд-во ПСТБИ, 1997. - 696 с. : портр. (1558854 – ХР) 
86.372 ; Н73 Новиков, Н. С. Колыбель опального патриарха : [о патриархе Тихоне] / Николай Новиков. – Псков : Сельцо Михайловское : Робин, 1999. - 151 с. (1607834 – ХР; 1613059 – АБ) 
86.372 ; П68 Православная церковь о революции, демократии и социализме : [сборник]. – М. : Даръ, 2007. – 447 с. (1646744 – ХР) 
86.372 ; Р89 Русская православная церковь в советское время (1917-1991) : материалы и док. по истории отношений между государством и церковью : [в 2 кн. : пер. с нем.] / сост. Г. Штриккер. - М. : Пропилеи, 1995. (1535424 – ХР) 
Статьи.
Русская Православная церковь и Февральская революция 1917 года // Вопросы истории. - 2004. – N 5. - С. 3-23.
"У гроба Господня погребенные" / авт. цитат игумен Серафим [и др. ] // Московский журнал. История государства Российского. - 2005. - N 3. - С. 18-25.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2026-10-19T00:06:58+03:00</dcterms:created>
  <dcterms:modified xsi:type="dcterms:W3CDTF">2026-10-19T00:06:58+03:00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