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№5093 (Мурманская область) от 5 сентября 2013
</w:t>
      </w:r>
    </w:p>
    <w:p>
      <w:pPr/>
      <w:r>
        <w:rPr/>
        <w:t xml:space="preserve">Здравствуйте.Помогите найти материалы для написания реферата по теме "Учет косвенных расходов в бухгалтерском и налоговом учете"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Бозина, О. П. Организация системы налогового учета на предприятии / О. П. Бозина // Международный бухгалтерский учет. - 2012. - № 2. - С. 13-18. - Библиогр.: с. 18 (8 назв.).
Забродин, И. П. Отражение прямых и косвенных расходов в бухгалтерском и налоговом учете / И. П. Забродин // Аудитор. - 2005. - № 7. - С. 22-27.
Киселева, И. А. Как обосновать распределение расходов на прямые и косвенные / Киселева И. А. // Консультант бухгалтера. - 2012. - № 5. - С. 25-33.
Киселева, И. А. Налоговый учет прямых и косвенных расходов / Киселева И. А. // Консультант бухгалтера. - 2011. - № 8. - С. 61-71.
Козлова, Е. Семь непреложных правил раздельного учета прямых и косвенных расходов / Е. Козлова // Главбух. - 2011. - № 9. - С. 45-51 : схем.
Налоговый учет прямых и косвенных расходов без ошибок // Главбух. - 2012. - № 14. - С. 74-75.
Ставицкая, Л. В чем легко ошибиться, когда приходится распределять расходы между отчетными периодами / Л. Ставицкая // Главбух. - 2013. - № 15. - С. 20-27 : фот., схем.
Электронные ресурсы (с текстами документов можно поработать в залах каталогов и электронных ресурсов на 3-м этаже библиотеки)
Беляева, Е. В. Признание прямых и косвенных расходов в налоговом учете [Электронный ресурс] / Е. В. Беляева // Российский налоговый курьер. - Электрон. дан. - 2011. - № 1/2. - С. 37-45. - Режим доступа: СПС "КонсультантПлюс" (07.09.2013).
Настольная книга индивидуального предпринимателя : полн. практ. рук. [Электронный ресурс] / под ред. А. В. Касьянова. - 25-е изд., перераб. и доп. - Электрон. дан. - Москва : ГроссМедиа, РОСБУХ, 2013. - 496 с. - Из содерж.: 15.7.2. Раздельный учет прямых и косвенных расходов. - Режим доступа: СПС "КонсультантПлюс" (07.09.2013).
Учетная политика предприятия для целей налогообложения на 2013 год [Электронный ресурс] / А. В. Брызгалин [и др.] // Налоги и финансовое право. - Электрон. дан. - 2013. - № 1. - С. 36-278, 283-292, 322-333. - Из содерж.: 4. Налоговый учет, прямые и косвенные расходы. - Режим доступа: СПС "КонсультантПлюс" (07.09.2013).
См. ответы на запросы №№ 13797, 14719 в архиве выполненных запросов виртуальной справочной службы КОРУНБ. Следующие издания или фрагменты из них можно также заказать через межбиблиотечный абонемент из фондов других библиотек страны:
Самусенко, С. А. Методологические подходы к учету косвенных расходов в работах американских и российских авторов ХХ века / С. А. Самусенко // Экономический анализ: теория и практика. - 2010. - № 19. - С. 44-52. - Библиогр.: с. 52 (12 назв.)
Снегирь, Л. И. Учет и распределение косвенных расходов : текст лекций / Л. И. Снегирь. - Москва : МЭСИ, 1983. - 37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2026-10-09T08:23:26+03:00</dcterms:created>
  <dcterms:modified xsi:type="dcterms:W3CDTF">2026-10-09T08:23:26+03:00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