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 (Мурманск) от 30 октября 2008
</w:t>
      </w:r>
    </w:p>
    <w:p>
      <w:pPr/>
      <w:r>
        <w:rPr/>
        <w:t xml:space="preserve">Здравствуйте! Помогите пожалуйста подобрать литературу для написания диплома "Социально-психологический портрет работников ЖКХ"
Уважаемая Марина! Тема Вашего запроса сформулирована очень узко, что требует глубокого разыскания и просмотра документов de visu, поэтому предлагаю Вам издания общего характера:
Книги.
88.4 ; К12 Каверин, С Б. Мотивация труда / С. Б. Каверин. - М. : Ин-т психологии РАН, 1998. - 223 с.  (1561603 ХР)
88.4 ; К49  Климов, Е. А. Психология профессионала  : избр.  психол.  тр. / Е. А. Климов. – М. : Изд-во Моск. психол.-социал.  ин-та ;  Воронеж : МОДЭК, 2003. - 454 с.  (1627384 ХР)
88.5 ; Л59 Линчевский, Э. Э. Сфера обид, сфера надежд : социал. психол. и  нравств.  аспекты общения в сфере обслуж. / Э. Э. Линчевский. – М. : Мысль, 1991. – 200 с.    (1461034)  
88.4 ; П86 Психология труда в условиях проблемных ситуаций : межвуз. сб. науч. тр. - Саратов : Изд-во Сарат. ун-та, 1996. – 225 с.  (1558868 ХР)
88.5 ; Ч-20 Чарквиани, Д. Структурные и функциональные особенности трудовых установок личности / Д. Чарквиани. - Тбилиси : Мецниереба, 1988. - 121 с.   (1345296 ХР)
Электронный ресурс (с текстом диссертации можно поработать в Зале электронных ресурсов МГОУНБ на 3-м этаже библиотеки).
Бабиянц, К. А. Психологические особенности успешности профессиональной деятельности руководителей системы жилищно-коммунального хозяйства [Электронный ресурс] : дис. ... канд. психолог. наук : 19.00.13 / Бабиянц Каринэ Артемовна. – М. : РГБ, 2007. – Режим доступа: http://diss.rsl.ru, регламентир. (31.10.08).
Главный библиограф Управления библиографического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2026-10-19T00:08:41+03:00</dcterms:created>
  <dcterms:modified xsi:type="dcterms:W3CDTF">2026-10-19T00:08:41+03:00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