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№5110 (Мурманск) от 12 сентября 2013
</w:t>
      </w:r>
    </w:p>
    <w:p>
      <w:pPr/>
      <w:r>
        <w:rPr/>
        <w:t xml:space="preserve">Статья Разумовской В. Г. "ФГОС в действии", нужен источник публикации. Спасибо!
Здравствуйте, Людмила. Предлагаем библиографическое описание, интересующего Вас издания:
Разумовский, В. Г. ФГОС в действии: исследования учащихся как средство овладения методами научного познания явлений природы и техники / В. Г. Разумовский, В. В. Майер, Е. И. Вараксина // Физика в школе. - 2013. - № 3. - С. 13-27.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2026-10-09T07:33:22+03:00</dcterms:created>
  <dcterms:modified xsi:type="dcterms:W3CDTF">2026-10-09T07:33:22+03:00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