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№5256 (Мурманск) от 31 октября 2013
</w:t>
      </w:r>
    </w:p>
    <w:p>
      <w:pPr/>
      <w:r>
        <w:rPr/>
        <w:t xml:space="preserve">Здравствуйте я студентка 4 курса МГГУ . У меня курсовая работа на тему " Организация психологической коррекции памяти с детьми, имеющими нарушения речи в дошкольном возрасте" Прошу помочь мне в подборке литературы на данную тему.
Здравствуйте, Татьяна. Предлагаем Вам список литературы:
Книги
74.37; Ж86 Жукова, Н. С. Преодоление общего недоразвития речи у дошкольников / Н. С. Жукова, Е. М. Мастюкова, Т. Б. Филичева. - 2-е изд., перераб. – Москва : Просвещение, 1990. - 238 с. : ил. (1429520 - ХР)
74.37я73; Ф53 Филичева, Т. Б. Подготовка к школе детей с общим недоразвитием речи в условиях специального детского сада : пособие для студентов дефектол. фак., практ. работников спец. учреждений, воспитателей дет. садов и родителей : [в 2 ч.] / Т. Б. Филичева, Г. В. Чиркина. - [2-е изд., испр.]. – Москва : Альфа. Первый год обучения. - 1993. – 2 ч. (Ч. 1 1505659 – ХР ; Ч. 2 1505660 – ХР)
Статьи
Левченко, И. Ю. Особенности памяти дошкольников с общим недоразвитием речи / И. Ю. Левченко, Т. И. Дубровина // Коррекционная педагогика. - 2013. - № 2 (март-апрель). - С. 5-12.
Рудей, Ю. С. Состояние слухоречевой, зрительной памяти и интеллектуальной деятельности у дошкольников с общим недоразвитием речи / Рудей Ю. С. // Коррекционная педагогика. - 2008. - № 2 (26). - С. 75-77.
Чернова, Е. П. Психологическая помощь дошкольникам с нарушением речи / Е. П. Чернова // Воспитание и обучение детей с нарушениями развития. - 2005. - № 2. - С. 51-55.
Шумакова, Г. А. Развиваем память старших дошкольников с нарушениями речи / Г. А. Шумакова // Воспитатель дошкольного образовательного учреждения. - 2012. - № 7. - С. 97-107.
Электронные ресурсы (с текстами документов можно поработать в залах каталогов и электронных ресурсов на 3-м этаже библиотеки)
Дубровина, Т. И. Формирование слухоречевой памяти в системе логопедической работы по преодолению общего недоразвития речи у дошкольников [Электронный ресурс] : дис. ... канд. пед. наук : 13.00.03 / Дубровина Татьяна Ивановна ; [место защиты: Моск. гос. гуманитар. ун-т им. М. А. Шолохова]. – Электрон. дан. - Москва, 2010. - 176 с. - Режим доступа: http://sigla.rsl.ru регламентир. (31.10.2013).
Мельникова, О. А. Преодоление общего недоразвития речи на основе формирования опосредованной памяти у дошкольников с легкой степенью псевдобульбарной дизартрии [Электронный ресурс] : автореф. дис. ... канд. пед. наук : 13.00.03 / Мельникова Олеся Александровна ; [место защиты: Ур. гос. пед. ун-т]. – Электрон. дан. - Екатеринбург, 2012. - 23 с. – Режим доступа: http://sigla.rsl.ru регламентир. (31.10.2013).
Чурсина, Н. П. Особенности формирования памяти у детей шести лет с общим недоразвитием речи [Электронный ресурс] : нейропсихол. подход : дис. ... канд. психол. наук : 19.00.04 / Чурсина Надежда Павловна. – Электрон. дан. - Москва, 2005. - 177 с. – Режим доступа: http://sigla.rsl.ru, регламентир. (31.10.2013).
См. также ответ №№ 8871, 15258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2026-10-09T00:18:06+03:00</dcterms:created>
  <dcterms:modified xsi:type="dcterms:W3CDTF">2026-10-09T00:18:06+03:00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