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№5319 (Мурманская область) от 12 ноября 2013
</w:t>
      </w:r>
    </w:p>
    <w:p>
      <w:pPr/>
      <w:r>
        <w:rPr/>
        <w:t xml:space="preserve">Тепловой и динамический расчет двигателя внутреннего сгорания. 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31.365-01; К17 Калабин, В. П. Тепловые процессы двигателей внутреннего сгорания / В. П. Калабин. - Москва : Машгиз, 1959. - 438 с. : черт. (361807 - ХР)
31.365-02я73; К65 Конструирование и расчет двигателей внутреннего сгорания : [учеб. для студентов вузов по специальности "Двигатели внутреннего сгорания" / Н. Х. Дьяченко и др.] ; под ред. Н. Х. Дьяченко. - Ленинград : Машиностроение, Ленингр. отд-ние, 1979. - 392 с. : ил. (1034766 - ХР ; 1034767 - ЧЗ ; 1034770 - АБ)
31.365-01я2; К72 Костин, А. К. Теплонапряженность двигателей внутреннего сгорания : справ. пособие / А. К. Костин, В. В. Ларионов, Л. И. Михайлов ; под общ. ред. А. К. Костина. - Ленинград : Машиностроение, Ленингр. отд-ние, 1979. - 222 с. : ил. (1044572 - ХР)
31.365я723; М79 Моргулис, Ю. Б. Двигатели внутреннего сгорания : теория, конструкция и расчет : [учеб. для техникумов] / Ю. Б. Моргулис. - 2-е изд., перераб. - Москва : Машиностроение, 1972. - 336 с. : ил. (750953 - ХР ; 750952 - АБ ; 753477 - АБ)
31.365-02; С28 Сегаль, В. Ф. Динамические расчеты двигателей внутреннего сгорания / В. Ф. Сегаль. - Ленинград : Машиностроение, Ленингр. отд-ие, 1974. - 247 с. : черт. (803510 - ХР)
31.365-01я2; Т19 Тареев, В. М. Справочник по тепловому расчету рабочего процесса двигателей внутреннего сгорания / В. М. Тареев. - изд. 3-е, перераб. - Ленинград : Реч. трансп., Ленингр. отд-ие, 1961. - 415 с. : черт. (414107 - ЧЗ ; 414837 - ХР)
Статья
Дмитренко, А. Конвективный теплообмен в цилиндрах тепловых двигателей / А. Дмитренко // Мир транспорта. - 2011. - № 2. - С. 12-17.
Электронные ресурсы (с текстами документов можно поработать в залах каталогов и электронных ресурсов на 3-м этаже библиотеки)
Дорохов, А. Ф. Расчетно-экспериментальное исследование распределения теплоты в цилиндре дизеля [Электронный ресурс] / Дорохов А. Ф., Сатжанов Б. С. // Вестник Астраханского государственного технического университета. Серия: Морская техника и технология. - Электрон. дан. - 2010. - № 1. - С. 100-104. - Режим доступа: http://elibrary.ru, регламентир. (11.11.2013).
Каргин, С. А. Разработка методики расчета показателей рабочего цикла двигателя с комбинированным смесеобразованием и воспламенением от сжатия [Электронный ресурс] / Каргин С. А., Исаев А. П., Искендерли Т. И. О. // Вестник Астраханского государственного технического университета. Серия: Морская техника и технология. - Электрон. дан. - 2011. - № 2. - С. 91-97. - Режим доступа: http://elibrary.ru, регламентир. (11.11.2013).
Косенок, Б. Б. Расчет индикаторной диаграммы для динамического исследования двигателей внутреннего сгорания в среде КДАМ [Электронный ресурс] / Косенок Б. Б. // Вестник Самарского государственного аэрокосмического университета им. академика С. П. Королёва (национального исследовательского университета). - Электрон. дан. - 2011. - № 3/2. - С. 145-149. - Режим доступа: http://elibrary.ru, регламентир. (11.11.2013).
Тукмаков, В. П. Учёт активных сил при динамическом исследовании двигателей внутреннего сгорания в среде MSC.adams [Электронный ресурс] / Тукмаков В. П., Косенок Б. Б., Тукмаков А. В. // Вестник Самарского государственного аэрокосмического университета им. академика С. П. Королёва (национального исследовательского университета). - Электрон. дан. - 2009. - № 3/2. - С. 204-209. - Режим доступа: http://elibrary.ru, регламентир. (11.11.2013).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2026-10-08T21:20:51+03:00</dcterms:created>
  <dcterms:modified xsi:type="dcterms:W3CDTF">2026-10-08T21:20:51+03:00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