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№5334 (Мурманская область) от 14 ноября 2013
</w:t>
      </w:r>
    </w:p>
    <w:p>
      <w:pPr/>
      <w:r>
        <w:rPr/>
        <w:t xml:space="preserve">Здравствуйте! помогите, пожалуйста, подобрать статьи из периодических изданий по теме "Дошкольное образование как первый уровень общего образования в РФ".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Кравец, М. В. Соглашение о современных действиях в образовательном пространстве между детским садом и школой I степени / М. В. Кравец, И. В. Воскобойник // Дошкольная педагогика. - 2012. - № 5. - С. 45-55. - 4 прил.
Маринюк, А. А. Управление дошкольным образованием в свете принятия нового закона "Об образовании в Российской Федерации" / Маринюк А. А. // Инструктор по физкультуре. - 2013. - № 4. - С. 24-35.
Оверчук, Т. И. Дошкольное образование в России на современном этапе / Т. Оверчук // Обруч. - 2004. - № 1. - С. 3-7.
Рубцов, В. В. Современные проблемы дошкольного образования / В. В. Рубцов, Е. Г. Юдина // Психологическая наука и образование. - 2010. – № 3. - С. 5-19. - Библиогр.: с. 17 (27 назв.).
Скоролупова, О. А. Образовательные области основной общеобразовательной программы дошкольного образования и их интеграция / О. А. Скоролупова, Н. В. Федина // Дошкольное воспитание. - 2010. - № 7. - С. 4-11. - Библиогр. в примеч.
Федина, Н. Дошкольное образование - на развилке. Куда свернуть? / Н. Федина // Дошкольное образование : Изд. дом "Первое сент." - 2008. - 16-31 авг. (№ 16). - С. 10.
Федина, Н. В. Место и статус дошкольного образования в системе непрерывного образования России // Дошкольное воспитание. - 2008. - № 8. – С. 7-12.
Федина, Н. О парадигмах дошкольного образования / Н. Федина, И. А. Бунина // Дошкольное воспитание. - 2013. - № 8. - С. 6-16. - Библиогр.: с. 16 (13 назв.).
Электронные ресурсы (с текстами документов можно поработать в залах каталогов и электронных ресурсов на 3-м этаже библиотеки)
Волошина, Л. Н. Современные ориентиры и тенденции развития системы дошкольного образования [Электронный ресурс] / Волошина Л. Н. // Вестник Челябинского государственного педагогического университета. – Электрон. дан. - 2012. - № 7. - С. 21-29. Режим доступа: http://elibrary.ru, регламентир. (13.11.2013).
Об образовании в Российской Федерации [Электронный ресурс] : федер. закон от 29.12.2012 № 273-ФЗ (ред. от 23.07.2013). – Электрон. дан. – [Москва] : КонсультантПлюс, 2013. – Режим доступа: СПС «КонсультантПлюс».
Предлагаем ознакомиться со списком литературы в Базе данных «Архив выполненных справок» Электронного каталога:
Предшкольное образование: проблемы и перспективы [Электронный ресурс] : библиогр. список (2004-2009 гг.) / Мурм. гос. обл. универс. науч. б-ка ; Т. В. Воложанина. – Электрон. дан. - Мурманск : МГОУНБ, 2009. - 12 с. - Режим доступа: http://opac.mgounb.ru/opacg/archive/pred.doc, свобод. (13.11.2013). 
Фрагмент из следующего издания можно также заказать через межбиблиотечный абонемент из фондов Российской национальной библиотеки:
Образование через всю жизнь: непрерывное образование для устойчивого развития : труды / ЮНЕСКО [и др. ; сост. проф. Н. А. Лобанов] ; под науч. ред. Н. А. Лобанова и В. Н. Скворцова. - Санкт-Петербург : Alter Ego Новая Альтернатив. полиграфия, 2007.Т. 7. - 2009. - 511 с. : ил. – Из содерж.: Обеспечение общедоступности дошкольного образования, как начальной ступени непрерывного, в Российской Федерации / Е. И. Кузьмичева.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2026-10-08T20:37:17+03:00</dcterms:created>
  <dcterms:modified xsi:type="dcterms:W3CDTF">2026-10-08T20:37:17+03:00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