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 (Мурманск) от 11 ноября 2008
</w:t>
      </w:r>
    </w:p>
    <w:p>
      <w:pPr/>
      <w:r>
        <w:rPr/>
        <w:t xml:space="preserve">Есть ли в библиотеке книга "Мифология как исторический тип мировоззрения" и кто ее автор?
Здравствуйте, Светлана.
Сведений о книге с таким названием  не удалось найти не только в нашей библиотеке, но и в каталогах других библиотек. Уточните назвние книги.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2026-10-18T23:01:05+03:00</dcterms:created>
  <dcterms:modified xsi:type="dcterms:W3CDTF">2026-10-18T23:01:05+03:00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