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№5389 (Мурманская область) от 25 ноября 2013
</w:t>
      </w:r>
    </w:p>
    <w:p>
      <w:pPr/>
      <w:r>
        <w:rPr/>
        <w:t xml:space="preserve">Здравствуйте, мне нужно написать реферат на тему : " Православие на Кольском севере" Помогите, пожалуйста подобрать литературу.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86.372кр ; Б79 Большакова Н. П. Летопись души : в 2 кн. : к 15-летию Мурм. и Мончег. епархии / Н. Большакова. - Мурманск : Опимах, 2010.Кн. 1 : Время встреч. - 2010. - 273 с. : ил. (1699609 - ХР-ООЭ 1699610 - ХР-ООЭ 1699611 - ХР-ООЭ) Кн. 2 : Дороги жизни. - 2010. - 303 с. : ил., портр. (1699612 - ХР-ООЭ 1699613 - ХР-ООЭ 1699614 - ХР-ООЭ)
86.372кр ; М67 Митрофан (Баданин, игумен). История Кандалакшского монастыря / игум. Митрофан (Баданин). - Санкт-Петербург : Ладан ; Мурманск : Изд-во Мурм. епархии, 2012. - 30 с. : ил., портр. - (Святыни Кольского Севера ; кн. 3). - Библиогр.: с. 30-31. (1724756 - ХР-ООЭ 1724757 - ХР-ООЭ 1724758 - ХР-ООЭ) 
63.3(2Рос-4Мур)кр ; М91 Мурманский государственный педагогический университет. Ученые записки МГПУ. Исторические науки : [сб. науч. ст.] / Федер. агентство по образованию, Мурм. гос. пед. ун-т. - Мурманск : Мурм. гос. пед. ун-т, 2001-    .Вып. 9 / [отв. ред.: С. А. Никонов ; редкол.: А. В. Воронин и др.]. - 2009. - 285 с. : ил., карты, портр. - Библиогр. в подстроч. примеч. - Из содерж.: Православные храмы Кольского уезда в XVI-XVIII вв. / В. И. Иванов. - С. 153-156 ; Православие и лютерантсво в приграчных районах Европейского Севера России (1900-1940-е гг.) / Ю. П. Бардилева. - С. 172-182. (1679099 - ХР-Обяз.экз. 1679100 – ХР) 
76.103кр ; С28 Севернорусские рукописи и старопечатные книги на Кольском Севере: коллекции, описания, исследования : материалы межрегион. науч.-практ. конф. с междунар. участием, 21-24 сент. 2011 г. / [редкол.: С. А. Антошина (отв. ред. и сост.) и др.]. - Мурманск : Мурм. гос. гуманитар. ун-т, 2011. - 150 с. - Из содерж.: Русская Православная Церковь на Кольском Севере на рубеже XIX-XX вв.: духовенство и жизнь приходов по материалам Российского государственного исторического архива г. Санкт-Петербурга / Ю. П. Бардилева. - С. 97-101. (1710095 - ХР-ООЭ 1710096 - ХР-ООЭ 1710097 - ХР-ООЭ) 
63.3(2)612М ; Т93 1921 год в судьбах России и мира : от Гражд. войны к послевоен. миру и новым междунар. отношениям : сб. материалов междунар. науч. конф., [18-20 окт. 2011 г. / редкол.: В. И. Голдин (отв. ред.) и др. ; сост. Д. П. Беляев]. - Мурманск : Мурм. гос. гуманитар. ун-т, 2011. - 318 с. – Из содерж.: Русская Православная Церковь на Кольском Севере. 1921 г.: реализация "новой религиозной политики" после революции и гражданской войны / Ю. П. Бардилева (1705330 - ХР-ООЭ 1705331 - ХР-ООЭ 1710993 – ХР) 
63.3(2Рос-4Мур)кр ; У93 VII Ушаковские чтения, [Мурманск, 11-13 марта 2010 г.] : сб. науч. ст. / [редкол.: Ю. П. Бардилева (науч. ред.) и др.]. - Мурманск : Мурм. гос. гуманитар. ун-т, 2011. - 291 с. : ил. (1703099 - ХР-ООЭ 1703100 - ХР-ООЭ) 
63.3(2Рос-4Мур)кр ; У93 VI Ушаковские чтения, [Мурманск, 12-14 марта 2009 г.] : сб. науч. ст. / [редкол.: А. В. Воронин (отв. ред.) и др.]. - Мурманск : Мурм. гос. пед. ун-т, 2010. - 328 с., [9] л. ил. : табл. - Из содерж.: Репрессивная политика государства в отношении православного духовенства Европейского Севера в 1930-е-1941 гг. – С. 172-187. (1688447 - ХР-Обяз.экз. 1688448 - ХР-Обяз.экз. 1688449 - ХР-Обяз.экз. 1694719 - ХР 1694720 – ОКСЛ)
63.3(2Рос-4Мур)кр ; Ч-21 Чарнолуские чтения : материалы межрегион. науч.-практ. конф., 12-13 апр. 2010 г. / [редкол.: Л. С. Вагинова (отв. ред) и др.]. - Мурманск : Мурм. гос. гуманитар. ун-т, 2011. - 200 с. (1704056 - ХР-ООЭ 1704057 - ХР-ООЭ)
Статьи
Любущенко В. С. История православных святынь Мурманска и Колы как отражение возрождения православия на Кольской земле : поисково-исслед. работа / Любущенко В. С. // Под сенью Трифона. - 2011. – № 2. - С. 58-62 : фот. 
Осипов В. Мурманская епархия на пути к Архиерейскому собору / В. Осипов ; фот. прот. Г. Буздугана // Православная газета. - 2012. - № 11/12 (дек.). - С. 1-4. 
См. также в архиве выполненных справок «Виртуального библиографа» ответы на запросы №№ 2208, 3341, 5012, 1510.
С уважением, главный библиограф отдела краеведения Фролова О. Н.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2026-10-08T18:27:59+03:00</dcterms:created>
  <dcterms:modified xsi:type="dcterms:W3CDTF">2026-10-08T18:27:59+03:00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