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 (Курская область) от 21 июня 2007
</w:t>
      </w:r>
    </w:p>
    <w:p>
      <w:pPr/>
      <w:r>
        <w:rPr/>
        <w:t xml:space="preserve">Уважаемый библиограф,меня интересует вопрос:акмеология деятельности в особых экстремальных условиях.Есть ли в вашей библиотеке материал на эту тему.Буду рада любой информации.Заранее благодарна.
Вопросы психолого-акмеологичесой деятельности освещены в следующих изданиях:
88.4, С79  Степанов, С. Ю. Рефлексивная практика творческого развития человека и организаций / С .Ю. Степанов ; Рос. акад. наук, Ин-т психологии, Ин-т рефлексив. психологии сотворчества. - М. : Наука, 2000. - 173 с.( 1583946 – ХР). 
88.4я73, Д36 Деркач, А.  А. Акмеология : учеб. пособие для вузов / А. А. Деркач, В . Г. Зазыкин. - СПб. и др. : Питер, 2003. - 252 с. ( 1618057 – АБ) 
88М  О 23 Образование и наука: достижения, задачи и перспективы. Секция "Актуальные проблемы психологии развития и акмеологии"  : междунар. науч.-практ. конф.профес.-преподават. состава, 23-24 марта 2006 г. / НОУ "Мурм. гуманитар. ин-т" ; под науч. ред. О. В. Оконешниковой. -Мурманск : НОУ "МГИ", 2006. - 54 с.(1638061 – ХР,1638062 – ХР) 
88.4я73 А40Акмеология : учебник /  под общ. ред. А.А. Деркача ; Рос. акад. гос. службы при Президенте Рос. Федерации. - Изд. 2-е, перераб. - М. : Изд-во РАГС, 2006. - 422 с. 
(1640835 - ХР 1640836 – ЧЗ) 
Молодиченко, Т.Социоакмеологически-ориентированные программы / Т. Молодиченко // Высшее образование в России. - 2005. - N 12. - С.122-124.
Деркач, А. Развитие личностно-профессионального потенциала кадров управления / Анатолий Деркач // Государственная служба. - 2004. - N 4. - С. 50-57.
Михайлов, Г.  С. Эффективные технологии принятия управленческих решений / Г. С. Михайлов , С. В. Тарасенко  // Мир психологии. - 2004.  - N 2. - С.202-214.
Конфликт как парадигма акмеологического взаимодействия в системе управленческой деятельности / Е. А. Суслова // Мир психологии. - 2005. -  N 2. - С. 63-76.
Мельничук, А.  С. Конфликтологическая подготовка кадров государственной службы: акмеологический аспект / А. С. Мельничук // Мир психологии. - 2005. -  N 2. - С. 77-84.
С уважением гл.библиограф Л.Ф.Зубчевская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2026-10-19T19:55:54+03:00</dcterms:created>
  <dcterms:modified xsi:type="dcterms:W3CDTF">2026-10-19T19:55:54+03:00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