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№5503 (Мурманск) от 13 декабря 2013
</w:t>
      </w:r>
    </w:p>
    <w:p>
      <w:pPr/>
      <w:r>
        <w:rPr/>
        <w:t xml:space="preserve">Добрый день. Для исследовательской работы необходим материал о концентрационном лагере Карлаг, который находился в Казахстане.
Спасибо.
Здравствуйте, Александр. Предлагаем Вам библиографический список:
Книги
67.409.021я2; С40 Система исправительно-трудовых лагерей в СССР, 1923-1960 : справочник / о-во "Мемориал", Гос. арх. Рос. Федерации ; [сост. М.Б. Смирнов]. – Москва : Звенья, 1998. – 597 с. – Из содерж.: Карагандинский ИТЛ (Карлаг). – С. 285-286. (1616456 - ХР)
63.3(2)614-361; У34 Узницы "АЛЖИРа" : список женщин-заключ. Акмолин. и др. отд-ний Карлага / Ассоц. жертв незакон. репрессий г. Астаны и Акмолин. обл., Междунар. о-во "Мемориал" ; [сост. В.М. Гринев и др.]. – Москва : Звенья, 2003. - 567 с. (1616488 - ХР)
Статьи
Карлаг в 40-х годах // Советские архивы. — 1991. — № 6. — С. 30-46.
Кокурин, А. И. ГУЛАГ: структура и кадры / А. Кокурин, Ю. Моруков // Свободная мысль. - 2000. - № 7. – С. 107-121 ; № 9. – С. 103-124 ; № 10. – С.  104-119 ; № 12. – С. 89-110.
Кокурин, А. И. ГУЛАГ: структура и кадры / А. Кокурин, Ю. Моруков // Свободная мысль-XXI. - 2001. - № 9. – С. 97-122 ; 2002. - № 2. – С. 93-122.
Кокурин, А. И. ГУЛАГ: структура и кадры / Кокурин А. И., Петров Н. В. // Свободная мысль. – 2000. - № 2. – С.  110-125 ; 3. – С. 105-123 ; 5. – С. 99-116.
Кузьмин, С. Продукты для Карлага / Кузьмин С., Иванова Е. // Преступление и наказание. - 1996. — № 12. — С. 24-25.
Хеделер, В. Как в ГУЛАГе воспитывали нового человека : перековка новых людей в газ. "Путевка" [Караганд. исправит. трудового лагеря] / В. Хеделер // Родина. - 2011. - № 1. - С. 131-132.
Электронные ресурсы (с текстами документов можно поработать в залах каталогов и электронных ресурсов на 3-м этаже библиотеки)
Абдрахманова, К. К. Научно-исследовательская деятельность ученых - заключенных КарЛАГ в 1930-1950-е гг. [Электронный ресурс] / К. К. Абдрахманова // Гуманитарные науки в Сибири. – Электрон. дан. - 2013. – № 2. – С. 61-64. – Режим доступа: http://www.ebiblioteka.ru/, регламентир. (16.12.2013).
Исакиева, З. С. Чеченцы и ингуши в составе спецконтингента на строительстве и угледобыче Карагандинского угольного бассейна в 40-е годы ХХ в. [Электронный ресурс] / Исакиева З. С. // Научные проблемы гуманитарных исследований. - Электрон. дан. - 2010. - № 4. - С. 59-67. – Режим доступа: http://elibrary.ru/, регламентир. (16.12.2013).
Катасонова, К. Л. В поисках исторической правды [Электронный ресурс] / К. Л. Катасонова // Азия и Африка сегодня. — Электрон. дан. - 2012. — № 5. — С. 74-77. – Режим доступа: http://www.ebiblioteka.ru/, регламентир. (16.12.2013).
Шаймуханова, С. Д. Вклад в научно-исследовательскую деятельность репрессированных ученых в Карлаге [Электронный ресурс] / Шаймуханова С. Д. // Современные проблемы науки и образования. - Электрон. дан. - 2011. - № 1. - С. 15-18. – Режим доступа: http://www.ebiblioteka.ru/, регламентир. (16.12.2013).
Следующие статьи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Григорьева, О. Одна из узниц Карлага / О. Григорьева // Простор : лит.-худож. и обществ.-полит. ежемесяч. журн. - 2009. – № 10. – С. 150-152. (ГПИБ)
Дильманов, С. Карагандинский исправительно-трудовой лагерь НКВД - МВД СССР: исторический экскурс / С. Дильманов // Право и жизнь. Независимый правовой журнал. - 2001. - № 41. – С. 290-305. (СПАРК)
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2026-10-08T14:16:19+03:00</dcterms:created>
  <dcterms:modified xsi:type="dcterms:W3CDTF">2026-10-08T14:16:19+03:00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