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№551 (Мурманск) от 21 ноября 2008
</w:t>
      </w:r>
    </w:p>
    <w:p>
      <w:pPr/>
      <w:r>
        <w:rPr/>
        <w:t xml:space="preserve">Здраствуйте! В вашей библиотеке имеется какой-либо опубликованный гидрологический очерк о любом водном объекте (река, озеро)? Спасибо!
Здравствуйте, Елена. Предлагаем следующие издания по Вашему запросу: 
26.222 кр ; К78 Краткий гидрологический очерк по бассейну р. Воронья. - Л. : Мурм. упр. гидрометслужбы. - 1962. - 93 с. : граф. (532600 – ХР)
С уважением, главный библиограф Управления информационного обслуживания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2026-10-18T22:07:19+03:00</dcterms:created>
  <dcterms:modified xsi:type="dcterms:W3CDTF">2026-10-18T22:07:19+03:00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