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№5520 (Мурманск) от 18 декабря 2013
</w:t>
      </w:r>
    </w:p>
    <w:p>
      <w:pPr/>
      <w:r>
        <w:rPr/>
        <w:t xml:space="preserve">Здравствуйте, помогите сделать список литературы по теме: Богоборчество и его преодоление в романе Ф.М. Достоевского «Братья Карамазовы». Спасибо большое!
Здравствуйте, Анна. Предлагаем Вам библиографический список:
Книги
83.3(2=Рус)5-84; Б30 Бахтин, М. М. Проблемы поэтики Достоевского / М. Бахтин. - изд. 4-е. – Москва : Совет. Россия, 1979. – 316 с. (1010489 - ХР ; 1010490 - ЧЗ ; 1011839 - АБ)
83.3(2=Рус)5; В39 Ветловская, В. Е. Роман Ф. М. Достоевского "Братья Карамазовы" / В. Е. Ветловская. - Санкт-Петербург : Пушк. Дом, 2007. – 636 с. (1683589 - ЧЗ ; 1683590 - АБ)
83.3(2=Рус); Е13 Евангельский текст в русской литературе XVIII- XX веков : цитата, реминисценция, мотив, сюжет, жанр : сб. науч. тр. – Петрозаводск : Изд-во Петрозав. гос. ун-та, 2005-    .Вып. 5. - 2008. - 663 с. - Из содерж.: Серафический старец в "Братьях Карамазовых": проблемные аспекты / Сузи В. Н. - С. 437-447. (1671648 - ХР)
83.3(2=Рус)5; П89 Пустовойт, П. Г. Созвездие неповторимых : мастерство рус. классиков : курс лекций / П. Г. Пустовойт. - 2-е изд. - Москва : Изд-во Моск. ун-та : Наука, 2006. – 181 с. – Из содерж.: Клич растревоженной совести : Ф. М. Достоевский. - С. 134-167. (1649267 - ХР)
Статьи
Евлампиев, И. И. Великий Инквизитор, Христос и дьявол: новое прочтение известной темы Достоевского / И. И. Евлампиев // Вопросы философии. - 2006. - № 3. - С. 144-154.
Кибальник, С. А. О философском подтексте формулы "Если Бога нет..." в творчестве Ф. М. Достоевского / С. А. Кибальник // Русская литература. - 2012. - № 3. - С. 153-163.
Степанова, В. Подвига Христова подражатели... : мотивы мученичества в романе Ф. М. Достоевского "Братья Карамазовы" / В. Степанова ; авт. цитат Ф. М. Достоевский [и др.] // Духовно-нравственное воспитание. - 2008. - № 6. - С. 34-47.
Электронные ресурсы (с текстами документов можно поработать в залах каталогов и электронных ресурсов на 3-м этаже библиотеки)
Меркурьева, Н. А. Антология свободы в системе нравственно-религиозных исканий Достоевского: "Легенда о Великом инквизиторе" в контексте романов "Братья Карамазовы", "Бесы" [Электронный ресурс] : дис. ... канд. филол. наук : 10.01.01 / Меркурьева Наталья Алексеевна. – Электрон. дан. – Орел, 2000. – 177 с. - Режим доступа: http://diss.rsl.ru, регламентир. (18.12.2013).
Сизова, И. И. Проблема богоборчества и ее художественное решение в романе "Братья Карамазовы" Ф. М. Достоевского [Электронный ресурс] : дис. ... канд. филол. наук : 10.01.01 / Сизова Ирина Игоревна. – Электрон. дан. – Москва, 2005. – 264 с. – Режим доступа: http://diss.rsl.ru, регламентир. (18.12.2013).
Чжан Б. Проблема духовного возрождения человека в романе Ф. М. Достоевского "Братья Карамазовы" [Электронный ресурс] : дис. ... канд. филол. наук : 10.01.01 / Чжан Б. – Электрон. дан. – Москва, 2006. – 216 с. – Режим доступа: http://diss.rsl.ru, регламентир.(18.12.2013).
Шараков, С. Л. Идея спасения в романе Ф. М. Достоевского "Братья Карамазовы" [Электронный ресурс] : дис. ... канд. филол. наук : 10.01.01 / Шараков Сергей Леонидович. – Электрон. дан. – Петрозаводск, 2006. – 176 с. - Режим доступа: http://diss.rsl.ru, регламентир. (18.12.2013).
Следующие статьи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Азаренко, Н. А. Антитеза как синтаксическое средство объективации христианских мотивов в романе Ф. М. Достоевского «Братья Карамазовы» / Азаренко Н. А. // Вопросы когнитивной лингвистики. - 2011. - № 2. - С. 77-85.
Костенко, Е. В. Диалектика добра и зла в аксиологическом аспекте (на примере романа Ф. М. Достоевского «Братья Карамазовы») / Костенко Е. В. // Вологдинские чтения. - 2005. - № 52. - С. 49-50.
См. также ответ № 17429 в архиве выполненных запросов виртуальной справочной службы КОРУНБ.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2026-10-08T13:41:54+03:00</dcterms:created>
  <dcterms:modified xsi:type="dcterms:W3CDTF">2026-10-08T13:41:54+03:00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