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 (Мурманск) от 22 ноября 2008
</w:t>
      </w:r>
    </w:p>
    <w:p>
      <w:pPr/>
      <w:r>
        <w:rPr/>
        <w:t xml:space="preserve">Здравствуйте! Помогите пожалуйста подобрать материал по теме "Правовое регулирование обеспечения государственными пособиями семей с детьми: современное состояние, перспективы развития".Заранее благодарю!
Уважаемая Валентина. Предлагаю Вам следующие издания:
Статьи.
Алексий, П. В. Правовое регулирование порядка выплаты государственных пособий гражданам, имеющим детей : ежемесячное пособие на ребенка / П. В. Алексий, С. Н. Бондов // Закон и право. - 2000. - № 3. - С. 49–51.
Беребина, О. П. Основы правового регулирования социальной защиты семей с детьми / О. П. Беребина // Трудовое право. - 2003. - № 3. - С. 26–28.
Бубон, К. В. Узаконенное неравенство или кому нужен Закон о материнском капитале / К. В. Бубон // Адвокат. - 2007. - № 5. - С. 68–71.
Корсаненкова, Ю. Новеллы законодательства о государственных  пособиях гражданам, имеющим детей / Ю. Корсаненкова // Трудовое право. - 2007. - № 9. - С. 11–18.
Максимович, Л. Б. Государственные пособия гражданам, имеющим детей / Л. Б. Максимович // Трудовое право. -  2003. - № 6. - С. 46-52.
Шумский, Б. О некоторых государственных пособиях гражданам,  имеющим детей : условия назначения, размеры и порядок получения / Б. Шумский // Трудовое право. - 2002. - № 10. - С. 86–89.
Электронные ресурсы (с нижеследующими документами Вы можете поработать в Зале электронных ресурсов на 3-м этаже МГОУНБ).
Лунина, Е. В. Комментарий к Федеральному закону от 29 декабря 2006 г. N 256-ФЗ " О дополнительных мерах государственной поддержки семей, имеющих детей" [Электронный ресурс] : подготовлен для системы "КонсультантПлюс, 2007 / Е. В. Лунина. – Электрон. текстовые дан. – [М.] : СПС "КонсультантПлюс, 2007. – Режим доступа: СПС "КонсультантПлюс".
Сотникова, Л. В. Социальное обеспечение семей с детьми в Российской Федерации : правовые вопросы [Электронный ресурс] : дис. ... канд. юрид. наук : 12.00.05 / Сотникова Л. В. – Электрон. текстовые дан. - М. : РГБ, 2007. – Режим доступа: http://diss.rsl.ru/diss.aspx?orig=/rsl01003000000/rsl01003312000/rsl01003312445/rsl01003312445.pdf, регламентир. (25.11.08).
Нормативные документы Вы найдете в СПС "КонсультантПлюс", "Гарант".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2026-10-18T22:02:27+03:00</dcterms:created>
  <dcterms:modified xsi:type="dcterms:W3CDTF">2026-10-18T22:02:27+03:00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