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№5640 (Мурманск) от 9 февраля 2014
</w:t>
      </w:r>
    </w:p>
    <w:p>
      <w:pPr/>
      <w:r>
        <w:rPr/>
        <w:t xml:space="preserve">Добрый день, не могли бы вы  мне помочь подобрать литературу для написания курсовой работы по теме  " Составление и использование бухгалтерской отчетности" Специальность " Экономика и бухгалтерский учет"
Тема: .организация внутреннего контроля хозяйственной деятельности организации при компьютерной обработке бухгалтерской информации. 1.Контр-ль соблюдения требований к бух.отчетн-ти организ. 2.критерии оценки фин.сост.организ. 3. организ-ии внутрен. контроля при компьютерной обработке бух.информ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1-му вопросу: Контроль соблюдения требований к бухгалтерской отчетности организации:
Книги
65.052.2я73; Б94 Бухгалтерское дело : учеб. пособие / Шахбанов Р. Б. [и др.] ; под ред. Р. Б. Шахбанова. – Москва : Магистр; Инфра-М, 2011. - 383 с. (1702807 - ЧЗ)
65.052.206.1я73; Н33 Натепрова, Т. Я. Бухгалтерская (финансовая) отчетность : учеб. пособие / Т. Я. Натепрова, О. В. Трубицына. - 2-е изд., перераб. и доп. – Москва : Дашков и К°, 2010. - 291 с. (1693513 - АБ)
Статьи
Осипенкова, О. Ю. Требования к пояснениям к бухгалтерской отчетности / О. Ю. Осипенкова, Л. В. Сотникова // Бухгалтерский учет. - 2012. - № 4. - С. 92-99.
Полисюк, Г. Б. Бухгалтерская (финансовая) отчетность: проблема выявления искажения информации / Г. Б. Полисюк, Л. М. Корчагина // Международный бухгалтерский учет. - 2013. - № 4. - С. 44-52.
Слободняк, И. А. Методика оценки качества учетно-аналитической информации бухгалтерской управленческой отчетности / И. А. Слободняк // Международный бухгалтерский учет. - 2011. - № 9. - С. 19-28.
Электронные ресурсы (с текстами документов можно поработать в залах каталогов и электронных ресурсов на 3-м этаже библиотеки)
Илларионова, Н. Ю. Внутренний контроль: пробелы и параллели [Электронный ресурс] / Н. Ю. Илларионова // Законы России: опыт, анализ, практика. - Электрон. дан. - 2013. - № 9. - С. 34-43. - Режим доступа: СПС «КонсультантПлюс» (10.02.2014).
Захарьин, В. Р. Учетная политика - 2013 [Электронный ресурс] / В. Р. Захарьин // Экономико-правовой бюллетень. - Электрон. дан. - 2013. - № 1. - 160 с. - Режим доступа: СПС «КонсультантПлюс» (10.02.2014).
Ответ на 2-й вопрос см. в Архиве выполненных справок «Виртуального библиографа» под № 5650, на 3-й - под № 5651.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2026-10-08T08:22:33+03:00</dcterms:created>
  <dcterms:modified xsi:type="dcterms:W3CDTF">2026-10-08T08:22:33+03:00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