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№5642 (Мурманская область) от 9 февраля 2014
</w:t>
      </w:r>
    </w:p>
    <w:p>
      <w:pPr/>
      <w:r>
        <w:rPr/>
        <w:t xml:space="preserve">Мне нужна литература по теме: "Кредиторская задолженность: учет и анализ"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65.052.2я73; Б12 Бабаев, Ю. А. Бухгалтерский учет : уче/ для бакалавров / Ю. А. Бабаев, А. М. Петров, Л. А. Мельникова ; под ред. Ю. А. Бабаева. - 4-е изд., перераб. и доп.. - Москва : Проспект, 2013. - 429 с. (1729088 - ЧЗ)
65.053я73; Г47 Гиляровская, Л. Т. Комплексный экономический анализ хозяйственной деятельности : учебник / Л. Т. Гиляровская, Д. В. Лысенко, Д. А. Ендовицкий. - М.: Проспект, 2006. -360 с. (1641887 - ЧЗ)
65.291.2; И24 Ивашкевич, В. Б. Оперативный контроллинг / В. Б. Ивашкевич. - Москва : Магистр : ИНФРА-М, 2011. - 157 с. (1710383 - ХР 1710384 - АБ)
Статьи
Валинуров Т.Р. Специфика оценки дебиторской и кредиторской задолженностей предприятия / Валинуров Т. Р., Трофимова Т. В. // Международный бухгалтерский учет. - 2014.- № 3. - С. 33-44.
Витальева, И. Что проверить в доходах и расходах, к которым у испекторов всегда есть претензии / Ирина Витальева // Главбух. - 2013. - № 23. - С. 51-57.
Евстратова, И. В. Корректировка дебиторской и кредиторской задолженности / И. В. Евстратова // Бухгалтерский учет. - 2013. - № 2. - С. 23-27.
Киселева, И. А. Как минимизировать трудозатраты при составлении отчетности / Киселева И. А. // Консультант бухгалтера. - 2013. - № 10. - С. 80-90. 
Сухарев, И. В. В Клубе обсудили, как изменится бухучет дебиторской и кредиторской задолженности / Игорь Сухарев // Главбух. - 2013. - № 22. - С. 6-9.
Электронные ресурсы
Посадская, М. Дебиторская и кредиторская задолженность в кредитных организациях: порядок учета и другие аспекты [Электронный ресурс] / М. Посадская // Бухгалтерия и банки.- Электрон. дан. - 2012. - № 2. - С. 8-10 ; № 3. - С. 8-14 ; № 4. - С. 4-12 ; № 5. - С. 9-15 ; № 6. - С. 7-11 ; № 7. - С. 8-14 ; № 8. - С. 9-12 ; № 9. - С. 9-18 ; № 10. - С. 9-12 ; № 11. - С. 9 - 13 ; № 12. С. 10-13 ; 2013. - № 2. - С. 10-15 ; № 3. - С. 9-13 ; № 4. - С. 11-18 ; № 5. - С. 8-15 ; № 6. - С. 9-17 ; № 7. - С. 7-9 ; № 8. - С. 8-12 ; № 9. - С. 9-13 ; № 11. - С. 9-16. – Режим доступа : СПС «КонсультантПлюс» (10.02.2014).
Сильвестрова, Т. Погашение просроченной дебиторской и кредиторской задолженности [Электронный ресурс] / Т. Сильвестрова // Бюджетные учреждения здравоохранения: бухгалтерский учет и налогообложение. - Электрон. дан. - 2009. - № 9. – Режим доступа : СПС «КонсультантПлюс» (10.02.2014).
Тепляков, А. Б. Все о долгах организаций [Электронный ресурс] / А. Б. Тепляков. - Москва : ГроссМедиа : РОСБУХ, 2012. - 342 с. – Режим доступа : СПС «КонсультантПлюс» (10.02.2014).
 С уважением, главный библиограф центральной справочной службы Л. Ф. Зубческая.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2026-10-08T08:20:33+03:00</dcterms:created>
  <dcterms:modified xsi:type="dcterms:W3CDTF">2026-10-08T08:20:33+03:00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