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№5645 (Мурманская область) от 10 февраля 2014
</w:t>
      </w:r>
    </w:p>
    <w:p>
      <w:pPr/>
      <w:r>
        <w:rPr/>
        <w:t xml:space="preserve">Помогите, пожалуйста, подобрать литературу по теме  "Оптимизация промышленных ландшафтов методами ландшафтного планирования". Нужна периодика: 10-20 наименований последних 5 лет изданий.
Здравствуйте, Эдуард. Предлагаем Вам библиографический список:
Статьи
Дроздов, А. В. Ландшафтное мышление и обустройство территорий / А. В. Дроздов // Энергия: экономика, техника, экология. - 2010. - № 3. - С. 54-60.
Захаров, А. В. Анализ особенностей и архитектурно-градостроительных возможностей развития промышленного ландшафта города Иваново / А. В. Захаров, А. В. Снитко, Е. В. Шмелева // Промышленное и гражданское строительство. - 2011. - № 11. - С. 41-43.
Электронные ресурсы (с текстами документов можно поработать в залах каталогов и электронных ресурсов на 3-м этаже библиотеки)
Баринова,  Г. М. Роль ландшафтного планирования в системе управления устойчивым развитием приморского региона [Электронный ресурс] / Баринова Г. М., Клименко Н. А. // Вестник Балтийского федерального университета им. И. Канта. - Электрон. дан. - 2006. - № 1. - С. 52-61. - Режим доступа: http://elibrary.ru, регламентир. (13.02.2014).
Гаспаришвили, И. А. Методы ландшафтного планирования в системе управления природопользованием горнодобывающих компаний [Электронный ресурс] : дис. ... канд. геогр. наук : 25.00.24 / Гаспаришвили Илья Александрович. - Электрон. дан. - Москва, 2006. - 136 с. - Режим доступа: http://diss.rsl.ru, регламентир.(13.02.2014).
Ларькова, М. С.  Современное состояние ландшафтов в зоне влияния промышленных площадок «Никель» и «Заполярный» Кольской ГМК [Электронный ресурс] / Ларькова М. С., Хлебосолова О. А. // Вестник Московского государственного областного университета. Серия: Естественные науки. - Электрон. дан. - 2013. - № 3. - С. 136-141. - Режим доступа: http://elibrary.ru, регламентир. (13.02.2014).
Муравьев, Е. И. Экологическая оценка состояния ландшафтов в зоне промышленного производства [Электронный ресурс] / Муравьев Е. И. // Экологический вестник Северного Кавказа. - Электрон. дан. - 2008. - Т. 4,  № 2. - С. 33-51. - Режим доступа: http://elibrary.ru, регламентир. (13.02.2014).
Чупрова, И. Л. Оптимизация техногенных ландшафтов Крайнего Севера: Норильский промышленный район, п-ов Таймыр [Электронный ресурс] : дис. ... д-ра биол. наук : 03.00.16, 03.00.05 / Чупрова Инга Леонидовна. - Электрон. дан. - Дудинка, 2006. - 418 с. - Режим доступа: http://diss.rsl.ru, регламентир.(13.02.2014).
Ямашкин, А. А. Ландшафтное планирование устойчивого развития природно-социально-производственных систем [Электронный ресурс] / Ямашкин А. А., Ларина А. В., Москалева С. А. // Вестник Воронежского государственного университета. Серия: География. Геоэкология. - Электрон. дан. - 2007. - № 2. - С. 68-77. - Режим доступа:http://elibrary.ru, регламентир. (13.02.2014).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2026-10-08T08:19:27+03:00</dcterms:created>
  <dcterms:modified xsi:type="dcterms:W3CDTF">2026-10-08T08:19:27+03:00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