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№5677 (Мурманск) от 17 февраля 2014
</w:t>
      </w:r>
    </w:p>
    <w:p>
      <w:pPr/>
      <w:r>
        <w:rPr/>
        <w:t xml:space="preserve">Здравствуйте. Помогите пожалуйста подобрать материал для конференции, по теме: "История и перспективы развития Мурманского рыбного порта"
Здравствуйте, Яна. Предлагаем Вам библиографический список:
Книги
65.9(2Рос-4Му) кр ; С91 Сухарев, М. И. История Мурманского морского рыбного порта (1934-1995 годы) / М. И. Сухарев. - Мурманск : Изд-во Мурм. обл. ин-та развития регион. образования, повышения квалификации пед. кадров, 1996. - 227 с. : ил. (1548156 - ХР-Обяз.экз. 1548158 - ХР 1548159 – ХР 1548160 - ХР 1548161 - ОКСЛ 1548162 - ОКСЛ 1548164 - АБ 1548165 - АБ 1581300 – ХР)
65.9(2Рос-4Му)кр ; С91 Сухарев, М. И. Мурманский морской рыбный порт : история, проблемы, современность / М. И. Сухарев. - Мурманск : Науч.-изд. центр "Пазори", 1999. - 217, [2] с. (1576735 - ХР)
65.35кр ; С91 Сухарев, М. И. Мурманскому рыбному порту 75 лет : [история], проблемы и перспективы развития / М. И. Сухарев. - Мурманск : Пазори, 2009. - 196 с. : табл. (1688575 - ХР)
65.9(21)М ; Е24 Европейский Север: инновационное освоение морских ресурсов (образование - наука - производство) (14-17 марта 2012 г.) : (материалы междунар. науч.-практ. конф.ренции). - Мурманск : Изд-во МГТУ, 2012.Ч. 1 / [отв. за вып. А. И. Кибиткин]. - 2012. - 347 с. : ил. - Из содерж. : Создание особой экономической зоны в мурманском порту / Андреева Е. С. - С. 265-268  (1720007 - ХР-ООЭ 1720008 - ХР-ООЭ 1720009 - ХР-ООЭ)
 Статьи
Волкова, К.  Город и порт едины / К. Волкова // Мурманская миля. - 2011. - № 5. - С. 16-21: фот.
Куранов, Ю. Ф. Развитие морехозяйственной деятельности в приморских регионах Европейского Севера России / Ю. Ф. Куранов // Арктика: общество и экономика. - 2011. - Вып. 6. - С. 142-146 : табл.
Линев, И. В. О развитии рыбной отрасли в Мурманской особой экономической зоне. Необходимость создания преимущества Портовой особой экономической зоны (ПОЭЗ) в г. Мурманске / И. В. Линев // Рыбное хозяйство. - 2011. - № 4. - С. 11-14 : ил.
Соколов, В. В. Быть порту рыбным экономически невыгодно : интервью с генер. директором ОАО "ММРП" / В. В. Соколов ; беседовала Л. Кац // Полярная правда. - 2010. - 14 сент. (№ 33). - С. 7 : фот.
Соколов, В. В. Рыбный порт - биография Мурманска : интервью с генер. директором ОАО "Мурм. мор. рыб. порт" / В. В. Соколов ; беседовала С. Ковалевская // Мурманская миля. - 2011. - № 3. - С. 26-29 : фот.
Попов, А. С моря перспективы виднее / А. Попов ; фот. Л. Федосеева // Мурманский вестник. - 2012. - 11 окт.  - С. 1.
Дополнительную информацию Вы можете получить в отделе краеведения (4-й этаж библиотеки).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2026-10-08T06:48:14+03:00</dcterms:created>
  <dcterms:modified xsi:type="dcterms:W3CDTF">2026-10-08T06:48:14+03:00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