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 () от 15 июля 2007
</w:t>
      </w:r>
    </w:p>
    <w:p>
      <w:pPr/>
      <w:r>
        <w:rPr/>
        <w:t xml:space="preserve">Географические данные (территориальное расположение, рельеф, климат, политическое соседство, экономическое состояние) города Мурманска. Образование и развитие административных округов Мурманска. Развитие строительства по округам.
&lt;BR&gt;Сделки купли-продажи земельных участков, квартир. Рейтинг по округам.
Уважаемая, Лидия Владимировна, на Ваш запрос предлагаем список литературы:  
26.890(2Рос31-4Му)я721 кр М74  Мой Мурманск: учеб. пособие для уч-ся 5-9 кл. шк. г. Мурманска.- Мурманск: Пазори, 1998.- 208 с. Мурманск: прошлое и настоящее города ,в том числе побратимские связи. География, природа, экология, экономика города.(1568788-ХР )
92кр М96 Murmansk. Welcomes You : [информ.- справ. изд.]. - Мурманск : Борей.  Текст англ.Вып. 1. - 2006. - [29] с.  (М-1638741-ХР  М-1638742-ИНО  М-1638743-ОКСЛ) Краткая характеристика Мурманска - история, климат, памятники, праздники, медицинские учреждения и их услуги.
26.23 кр К49 Климат Мурманска : [по данным гидрометеорол. ст. "Мурманск". - Мурманск, {Б.г.} - 20 с. (4-Бр-5-КМ-БГ - 4 ХР )
26.23 кр Я47 Яковлев, Б. А. Климат Мурманска. - Л. : Гидрометеоиздат, 1972. – 104 с.: ил.  Библиогр.: с.105 (23 назв.) (729361 - ХР-Обяз.экз. 729364 - ХР 729365 -ХР 729366 - ОКСЛ 729367 - ХР 1165709 - ТЭО 
1549516 - ХР 1632508 - ОКСЛ )
67.620.4я2кр А31Административно-территориальное деление Мурманской области (1920-1993гг.) : cправочник. / Арх. отд. администрации Мурм. обл., Гос. арх. Мурм. обл. - [Мурманск] : [Б.и]., ( 1996). - 275с. (1537818-ХР 1538096-ОКСЛ  1538099-ЧЗ) 
67.400кр А31 Административно-территориальное деление Мурманской области на 1 января 2007 года: [стат. справочник] /Федер. служба гос. статистики; Территор. орган Федер. службы гос. статистики по Мурм. обл.- Мурманск: Территор. орган Федер. службы гос. статистики по Мурм. обл., 2007.- 32 с. (1642359-ХР 1642360 – ХР )
63.3(2Рос-4Мур)кр П26 Первомайский округ : 30- летию Первомайс. окр. города-героя Мурманска посвящ. / [сост. Н. Н. Волков]. - Мурманск : Радица-М, 2005. - [80] с. (Ф-1629609- ХР Ф-1629610-ХР0 
65.9(2Рос-4Мур)кр М91 Мурманску - 90 лет : стат. сб. / Федер. служба гос. статистики, Территор. орган Федер. службы гос. статистики по Мурм. обл. ; [редкол.: В. Н. Морозов (пред.) и др. ; отв. за вып. Куликова Т. С.]. - Мурманск : Территор. орган Федер. службы гос. статистики по Мурм. обл., 2006. - 65 с. (1639105-ХР 1639106-ХР)      
Савченко М. Ю.   Итоги 2006 года позволяют с уверенностью смотреть в будущее : итоговая пресс-конференция мэра г. Мурманска / М. Ю. Савченко ; подгот. А.Дашкова. - 2007 // Север пром. - 2007. - N 1-2. - С. 3-4.
Савченко М. Ю.  "Потенциал Мурманска гораздо больше" : интервью с мэром Мурманска / М. Ю. Савченко ; беседовал М. Демин ; фот. И. Краева. - 2006 // Вечер. Мурманск. - 2006. – 30 сент. - С. 3.  Социально-экономическое развитие Мурманска.
Петров, М.  Статистика - про Мурманск / М. Петров. - 2006 // Вечер. Мурманск. -
2006. - 2 нояб. - С. 2.      Социально-экономическое положение г. Мурманска по итогам 9 месяцев 2006 г.
Березкин, В.  В ожидании квартирного бума : прогнозы мурм. рынка недвижимости / В. Березкин. - 2007 // Поляр. правда. - 2007. - 22 марта. - С. 6.
Буткова, Л.      Квартирный вопрос : как бы не пойти по миру / Л. Буткова. - 2006 //Поляр. правда. - 2006. - 16 нояб. - С. 6.  Тенденции развития мурманского рынка жилья
Катериничев, И. Комфорт для землевладельцев / И. Катериничев. - 2007 // Мурм. вестн. - 2007. - 4 апр. Открытие в Мурманске офиса управления Роснедвижимости, оформление и регистрация документов на земельные участки.
Требует разъяснения Ваш запрос по теме «политическое соседство».
С уважением, гл. библиограф отдела краеведческой и саамской литературы 
Фролова О. 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2026-10-19T19:56:29+03:00</dcterms:created>
  <dcterms:modified xsi:type="dcterms:W3CDTF">2026-10-19T19:56:29+03:00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