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№5806 (Мурманск) от 19 марта 2014
</w:t>
      </w:r>
    </w:p>
    <w:p>
      <w:pPr/>
      <w:r>
        <w:rPr/>
        <w:t xml:space="preserve">Здравствуйте. Прошу оказать помощь в поиске научных статей по теме: Особенности предъявления иска в суды общей юрисдикции. Научные статьи должны быть не позднее последних двух лет. Статьи могут быть размещены в журналах "Арбитражный и гражданский процесс", "Государство и право", "Журнал российского права", "Хозяйство и право". Заранее спасибо ха ответ.
Здравствуйте, Юля. Предлагаем Вам список литературы:
Владыкина, Т. Гражданский иск в уголовном судопроизводстве / Т. Владыкина  // Уголовное право. - 2013. - № 1. - С. 86-92.
Долганова, И. В. К вопросу о предмете и основании иска / И. В. Долганова // Юрист. - 2013. - № 12. - С. 40-43.
Зайков, Д. Е. Срок обращения в суд и срок исковой давности: сравнительно-правовой анализ / Д. Е. Зайков  // Законодательство. - 2012. - № 9. - С. 62-71.
Неретин, Н. Н. К вопросу о предъявлении гражданского иска в уголовном судопроизводстве / Н. Н. Неретин // Российский судья. – 2012. - № 1. - С. 37-39.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2026-10-08T01:56:59+03:00</dcterms:created>
  <dcterms:modified xsi:type="dcterms:W3CDTF">2026-10-08T01:56:59+03:00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