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 (Мурманск) от 8 декабря 2008
</w:t>
      </w:r>
    </w:p>
    <w:p>
      <w:pPr/>
      <w:r>
        <w:rPr/>
        <w:t xml:space="preserve">Здраствуйте, Необходимы статистические данные за 2007 либо 2008 г. на тему: ФОРМИРОВАНИЕ и Исполнение Регионального бюджета мурманской области.
&lt;BR&gt;Спасибо за помощь.
Здравствуйте, Анна. Предлагаем Вам список литературы:
65.9(2Рос-4Мур)кр ; С69 Социально-экономическое положение Мурманской области в январе-марте 2008 года / Федер. служба гос. статистики, Территор. орган Федер. службы гос. статистики по Мурм. обл. - Мурманск, 2008. – С. 56-57. ( Ф-1656212  ; Ф-1656213 - ХР)
Об исполнении областного бюджета за 2007 год : закон Мурм. обл. от 1 июля 2008 г. N 991-01-ЗМО // Мурманский вестник - 2008. - 10 июля (N 128). - С. 6-16.
Об областном бюджете на 2008 год : закон Мурм. обл. от 20 дек. 2007 г. N 920-01-ЗМО // Мурманский вестник - 2007. - 21 дек. (N 243, 244). - С. 4-15.
Об областном бюджете на 2007 год : закон Мурм. обл. от 28 дек. 2006 г. N 828-01-ЗМО // Мурманский вестник. - 2006. - 29 дек. (N 249). - С. 3-13.
За дополнительной информацией обращайтесь, пожалуйста, в Отдел краеведческой и саамской литературы.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2026-10-18T19:51:40+03:00</dcterms:created>
  <dcterms:modified xsi:type="dcterms:W3CDTF">2026-10-18T19:51:40+03:00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