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№5827 (Мурманск) от 24 марта 2014
</w:t>
      </w:r>
    </w:p>
    <w:p>
      <w:pPr/>
      <w:r>
        <w:rPr/>
        <w:t xml:space="preserve">Здравствуйте. Нужна литература на ему: "Формирование безопасного поведения у детей младшего дошкольного возраста через игровую деятельность".
Здравствуйте, Дарья. Предлагаем Вам библиографический список:
Книги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- 2012. - 293 с. : табл. - Библиогр. в конце ст. – Из содерж.: Сказка как средство формирования у дошкольников навыков безопасного поведения / В. А. Юлусова. -  49-53. - Библиогр.: с. 53 (5 назв.). (1712095 - ХР-ООЭ ; 1712096 - ХР-ООЭ ; 1712097 - ХР-ООЭ)
Статьи
Авдеева, Н. Основы безопасности детей дошкольного возраста : программа для дошк. образоват. учреждений / Н. Авдеева, Князева О., Стеркина Р. // Дошкольное воспитание. - 1997. - № 3. - С. 32-40 ; № 4. - С. 5-13.
Зайчикова, Л. С. Научим Буратино правилам поведения на улице : интегрир. занятие в мл. группе / Л. С. Зайчикова // Воспитатель дошкольного образовательного учреждения. - 2014. - № 1. - С. 72-75.
Сергеева, Е. О. Правила безопасности для малышей : пример. конспекты занятий / Е. О. Сергеева // Ребенок в детском саду. - 2006. - № 4. - С. 61-64.
Чащина, С. Формирование у дошкольников правил безопасного поведения на дорогах через игровую деятельность / С. Чащина // Ребенок в детском саду. - 2001. - № 2. - С. 76-79.
Широкова, С. Г. Формирование навыков безопасного поведения на дороге / С. Г. Широкова // Ребенок в детском саду. - 2010. - № 3. - С. 57-62 : фот.
Электронные ресурсы (с текстами документов можно поработать в залах каталогов и электронных ресурсов на 3-м этаже библиотеки)
Гусарова, Т. Г. Содержание и пути реализации образовательной области «Безопасность» в дошкольном образовательном учреждении [Электронный ресурс] / Гусарова Т. Г. // Детский сад: теория и практика. – Электрон. дан. - 2012. - № 11. - С. 18-29. – Режим доступа: http://elibrary.ru, регламентир. (24.03.2014).
Фомина, Е.Н. Формирование у дошкольников навыков безопасного поведения на улице и на дороге [Электронный ресурс] / Фомина Е.Н. // Детский сад: теория и практика. – Электрон. дан. - 2012. - № 11. - С. 54-61. – Режим доступа: http://elibrary.ru, регламентир. (24.03.2014).
Яковлева, Г. В. Формирование основ безопасного поведения на дороге у детей дошкольного возраста [Электронный ресурс] / Яковлева Г. В., Киселева Г. И. // Детский сад: теория и практика. – Электрон. дан. -  2012. - № 11. - С. 62-73. – Режим доступа: http://elibrary.ru, регламентир. (24.03.2014).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(24.03.2014).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дан. - Мурманск : МГОУНБ, 2012. - 7 с. – Режим доступа: http://opac.mgounb.ru/opacg/archive/didact.doc, свобод. (24.03.2014).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 Мурманск : МГОУНБ, 2011. - 4 с. – Режим доступа: http://opac.mgounb.ru/opacg/archive/igr_dosch.doc, свобод. (24.03.2014).
См. также ответы на запросы № 490 в архиве выполненных справок «Виртуального библиографа» и №№ 14624, 16302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Голицына, Н. С. ОБЖ для младших дошкольников : система работы / Н. С. Голицына. - Москва : Скрипторий 2003, 2010. - 109 с. - Библиогр.: с. 108.
Основы безопасного поведения дошкольников : занятия, планирование, рекомендации / Изд-во "Учитель" ; авт.-сост. О. В. Чермашенцева. - Волгоград : Учитель, 2010 [т.е. 2009]. - 207 с. : ил., нот. - (Образовательное пространство ДОУ). - Библиогр.: с. 205 (15 назв.).
Пожарная безопасность : разраб. занятий : мл. группа / Изд.-торг. дом "Корифей" ; авт.-сост.: Т. И. Иванова. - Волгоград : Корифей, 2011. - 95 с. : ил. - (Детский сад). - Библиогр.: с. 87 (6 назв.).
Правила дорожного движения : мл. и сред. группы : занимат. материалы / Изд.-торг. дом "Корифей" ; сост. Л. Б. Поддубная. - Волгоград : Корифей, 2008. - 95 с. : ил. - (Детский сад). - Библиогр.: с. 87-88 (22 назв.).
Формирование культуры безопасного поведения у детей 3-7 лет : "Азбука безопасности", конспекты занятий, игры / Изд-во "Учитель" ; авт.-сост.: Н. В. Коломеец. - Волгоград : Учитель, 2009 (Макет 2011). - 168 с. : ил. - (Образовательное пространство ДОУ). -Библиогр.: с. 163-166 (40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2026-10-17T01:01:51+03:00</dcterms:created>
  <dcterms:modified xsi:type="dcterms:W3CDTF">2026-10-17T01:01:51+03:00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