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№5836 (Вологодская область) от 25 марта 2014
</w:t>
      </w:r>
    </w:p>
    <w:p>
      <w:pPr/>
      <w:r>
        <w:rPr/>
        <w:t xml:space="preserve">Здравствуйте! Вас опять беспокоит библиограф из Вологды. Я забыла попросить: если публикаций вологодского поэта В. В. Коротаева найти в газетах нереально, может, в Вашем каталоге зафиксированы какие-то его стихи из коллективных сборников? Еще раз извините за беспокойство и большое спасибо за помощь. С уважением, И. Ю. Исаковская.
Здравствуйте, Ирина Юрьевна. На Ваш запрос предлагаем обратиться к справке № 5833.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2026-10-08T00:43:32+03:00</dcterms:created>
  <dcterms:modified xsi:type="dcterms:W3CDTF">2026-10-08T00:43:32+03:00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