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№5912 (Мурманск) от 15 апреля 2014
</w:t>
      </w:r>
    </w:p>
    <w:p>
      <w:pPr/>
      <w:r>
        <w:rPr/>
        <w:t xml:space="preserve">Здравствуйте, нужен список литературы по теме: Особенности идиостиля Л.Н. Толстого. Помогите, пожалуйста.
Здравствуйте, Алла. Предлагаем Вам библиографический список:
Книги
87.82; Г52 Глазунова, О. И. Синергетика творчества : опыт анализа худож. текста / О. И. Глазунова ; предисл. Г. Г. Малинецкого. - Москва : URSS : Кн. дом "ЛИБРОКОМ", 2012. - 341 с. : ил. (1719023 - ЧЗ)
83.3(2=Рус)6-8Толстой,4; Т52 Толстая, Е. Д. Ключи счастья: Алексей Толстой и литературный Петербург / Елена Толстая. - Москва : Новое лит. обозрение, 2013. - 533 с., [4] л. ил., портр.: ил., портр. (1723702 - ХР ; 1734068 - АБ)
83.3(2=Рус)5-84Толстой; Г87 Громов, П. П. О стиле Льва Толстого. Становление "диалектики души" / П. Громов. - Ленинград : Худож. лит., Ленингр. отд-ние, 1971. - 388 с. (709563 - ХР ; 709564 - АБ ; 709565 - ХР ; 720228 - АБ)
Статьи
Лукьянец, И. В. О проблеме телесности в творчестве Толстого : (компарат. аспект) / И. В. Лукьянец // Русская литература. - 2010. - № 4. - С. 80-87.
Хайнади, З. Живописание словом : о поэт. функции виз. изображения в творчестве Л. Толстого / З. Хайнади // Вопросы литературы. - 2010. - № 6. - С. 359-377.
Электронные ресурсы (с текстами документов можно поработать в залах каталогов и электронных ресурсов на 3-м этаже библиотеки)
Блохин, А. В. Языковые особенности идиостиля писателя (на материале романа Л. Н. Толстого  «Воскресение») [Электронный ресурс] / Блохин А. В. // Вестник Московского государственного областного гуманитарного института. Серия: Филология. Лингвистика и межкультурная коммуникация. - 2013. - № 2. - С. 2. - Режим доступа: http://elibrary.ru, регламентир. (16.04.2014).
Оганесян, Г. С. Текстовая модальность в художественной прозе Л. Н. Толстого [Электронный ресурс] / Оганесян Г. С. // Актуальные проблемы гуманитарных и естественных наук. - Электрон. дан. - 2010. - № 10. - С. 186-190. -  Режим доступа: http://elibrary.ru, регламентир. (16.04.2014).
Осипова, Н. В. О «вегетарианском» стиле позднего Льва Толстого [Электронный ресурс] / Осипова Н. В. // Вестник Вятского государственного гуманитарного университета. - Электрон. дан. - 2007. - № 16. - С. 105-111. - Режим доступа: http://elibrary.ru, регламентир. (16.04.2014).
Шаповаленко, Ю. В. Философское наполнение лексем с семантикой смерть как особенность идиостиля Л. Н. Толстого [Электронный ресурс] / Шаповаленко Ю. В. // Вестник Московского государственного областного университета. Серия: Русская филология. - Электрон. дан. - 2010. - № 2. - С. 126-132. - Режим доступа: http://elibrary.ru, регламентир. (16.04.2014).
См. также ответ № 1950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2026-10-07T21:41:50+03:00</dcterms:created>
  <dcterms:modified xsi:type="dcterms:W3CDTF">2026-10-07T21:41:50+03:00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