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 (Москва) от 13 декабря 2008
</w:t>
      </w:r>
    </w:p>
    <w:p>
      <w:pPr/>
      <w:r>
        <w:rPr/>
        <w:t xml:space="preserve">Помогите пожалуйста составить библиографический список на тему : Виды власти; судебно-правоохранительная власть
Уважаемая Даша! Предлагаю Вам следующие издания:
Книги
67.7 ; С89  Абова, Т. Е. Судебная власть / [Т. Е. Абова и др.] ; под ред. И. Л. Петрухина ; Ин-т государства и права Рос. акад. наук. - М. : Проспект, 2003. - 720 с. (1622331 – ХР)
67.7 ; К95  Кутафин, О. Е. Судебная власть в России : история, док. : в 6 т. / О. Е. Кутафин, В. М. Лебедев, Г. Ю. Семигин ; [Нац. обществ.-науч. фонд, Ин-т развития права и судеб. практики]. - М. : Мысль, 2003. – 6 т.
  ( Т. 1 1631632 – ХР ; Т. 2 1631633 – ХР ; Т. 3  1631634 – ХР ; Т. 4  1631635 – ХР ; Т. 5  1631636 - ХР ; Т. 6  1631637 – ХР) 
67.0я73 ; П78 Проблемы теории государства и права : [учеб. для студентов высш. учеб. заведений, обучающихся по специальности "Юриспруденция" / Марченко М. Н. и др.] ; под ред. М. Н. Марченко ; Моск. гос. ун-т им. М. В. Ломоносова, Юрид. фак. - 2-е изд., перераб. и доп. – М. : НОРМА, 2008. - 783 с. (1663481 – ХР) 
67.8 ; Э67 Энтин, Л. М. Разделение властей: опыт современных государств / Л. М. Энтин. - М. : Юрид. лит., 1995. - 174 с. (1541609 – ХР)
Статьи
Анишина, В. И. Самостоятельность судебной власти / В. И. Анишина, Г. А. Гаджиев // Общественные науки и современность. - 2006. - N 6. - С. 5-14.  
Ведяхина, К. Разделение властей как принцип российского права / К. Ведяхина // Право и политика. - 2002. - N 5. - С. 15-23.
Дегтярев, С. Цели и задачи судебной власти на современном этапе / С. Дегтярев // Известия вузов. Правоведение. - 2005. - N 6. - С. 99-108.
Ершов В. Суд в системе органов государственной власти / В. Ершов // Государство и право. - 1992. -  № 8. - С.32-33. 
Игнатова, Н. Судебная власть: прерогативы контроля над законодательной и исполнительной ветвями власти / Н. Игнатова // Конституционное и муниципальное право. - 2008. - N 2. - С. 25-28.
Фоков, А. Судебная власть в системе разделения властей. Научно-правовые, философские и исторические аспекты / А. Фоков  // Государство и право. - 2000. - №10. - С.51-56. 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2026-10-18T19:17:17+03:00</dcterms:created>
  <dcterms:modified xsi:type="dcterms:W3CDTF">2026-10-18T19:17:17+03:00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