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№6066 (Мурманск) от 10 июня 2014
</w:t>
      </w:r>
    </w:p>
    <w:p>
      <w:pPr/>
      <w:r>
        <w:rPr/>
        <w:t xml:space="preserve">Здравствуйте. Мне необходима литература на тему Образ Бодлера в лирике Северянина. Спасибо за помощь.
Здравствуйте, Маша. Предлагаем Вам библиографический список:
Книга
83.3(2=Рус)6; Р89 Русская литература 1920-1930-х годов. Портреты поэтов: [в 2 т.] / [ред.-сост.: А. Г. Гачева, С. Г. Семенова]. - Москва,  2008. - Т. 2. - 1019 с. -  Из содерж. : Игорь Северянин / О. А. Казнина. - С. 380-413. (1683530 - ХР)
Статьи
Ахмедова, Ю. А. Стилистические особенности лирики Игоря Северянина / Ю. А. Ахмедова, А. В. Флоря // Русский язык в школе. - 2007. - № 7. - С. 61-64.
Фонова, Е. Hommage Бодлеру : К. Бальмонт, Эллис, В. Брюсов, И. Северянин / Е. Фонова // Вопросы литературы. - 2009. - № 5. - С. 438-447.
Электронные ресурсы (с текстами документов можно поработать в залах каталогов и электронных ресурсов на 3-м этаже библиотеки)
Анненкова, Н. А. Эволюция функционирования окказионализмов в поэзии И. Северянина (на материале сборников «Колье принцессы», «Ананасы в шампанском», «Классические розы») [Электронный ресурс] / Анненкова Н. А., Ефанов А. А. // Вестник Оренбургского государственного университета. – Электрон. дан. - 2010. - № 5(111). - С. 54-57. - Режим доступа: http://elibrary.ru, регламентир. (11.06.2014).
Ахмедова, Ю. А. Аллитерация, ассонанс и анаграмма в цикле сонетов И. Северянина «Медальоны» [Электронный ресурс] / Ахмедова Ю. А. // Вестник Удмуртского университета. Электрон. дан. - 2008. - № 5/3. - С. 3-8. - Режим доступа: http://elibrary.ru, регламентир. (11.06.2014).
Викторова, С. А. Игорь Северянин и поэзия Серебряного века: творческие связи и взаимовлияния [Электронный ресурс] : дис. ... канд. филол. наук : 10.01.01 / Викторова Степанида Анатольевна. – Электрон. дан. – Ярославль, 2002. – 217 с. - Режим доступа: http://diss.rsl.ru, регламентир. (11.06.2014).
Матвеева, Е. Н. Эстетическая функция графических средств в поэзии (на материале лирики Игоря Северянина) [Электронный ресурс] / Матвеева Е. Н. // Филология и человек. – Электрон. дан. - 2008. - № 1. - С. 29-41. - Режим доступа: http://diss.rsl.ru, регламентир. (11.06.2014).
Паутова, О. А. Творчество Игоря Северянина: аксиологический аспект [Электронный ресурс] : дис. ... канд. филол. наук : 10.01.01 / Паутова Олеся Александровна. – Электрон. дан. – Тверь, 2006. – 194 с. - Режим доступа: http://diss.rsl.ru, регламентир. (11.06.2014).
Следующее издание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Фонова, Е. Г. Портрет Бодлера в русском медальоне  : ч. 1. Личность и творчество  Бодлера в стихотворениях Брюсова, Северянина и Бальмонта / Е. Г. Фонова // Культурный  слой : исслед. по истории европ. культуры. - Калининград, 2000. - Вып. 1. - С. 109-114.                                            
Ждем Вас в нашей библиотеке, где Вы также можете ознакомиться с книгами и статьями из журналов и газет в электронном виде.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2026-10-07T16:11:06+03:00</dcterms:created>
  <dcterms:modified xsi:type="dcterms:W3CDTF">2026-10-07T16:11:06+03:00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