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№606 (Мурманск) от 16 декабря 2008
</w:t>
      </w:r>
    </w:p>
    <w:p>
      <w:pPr/>
      <w:r>
        <w:rPr/>
        <w:t xml:space="preserve">Недавно в вашей библиотеке брал книгу "Биотехнология: что это такое?" автора Вакула В.Л.
&lt;BR&gt;Есть ли еще что по этой теме?
Здравствуйте, Валерий. Предлагаем список литературы по Вашему запросу: 
Книги
30.16 ; Б24 Баран, А. А. Флокулянты в биотехнологии / А. А. Баран, А. Я. Тесленко. – Л. : Химия, 1990. – 144 с. (1416904)
30.16 ; Б42 Бекер, М. Е. Биотехнология / М. Е. Бекер, Г. К. Лиепиньш, Е. П. Райпулис. – М. : Агропромиздат, 1990. – 333 с. (1433858)
30.16 ; Б63 Биотехника – новое направление компьютеризации / [Ю. К. Ахапкина и др.] ; отв. ред. Г. Р. Иваницкий; АН СССР, Ин-т биол. Физики. – М. : Наука, 1990. – 142 с. (1425052)  
30.16  ; Б63 Биотехника : принципы и применение / [Бич Г. и др.] ; под ред. И. Хиггинса и др.; перевод с англ. А. С. Антонова ; под ред. А. А. Баева. – М. ; Мир, 1988. – 479 с. (1346679)
30.16 ; Г13 Газарян, К. Г. Биотехнология за рубежом / Г. К. Газарян, В. З. Тарантул. – М. : Знание, 1990. – 63 с. (1434583)    
30.16я73 ; Е30 Егорова, Т. А. Основы биотехнологии : [учеб. пособие для вузов по специальности "Биология"] / Т. А. Егорова, С. М. Клунова, Е. А. Живухина. - М. : Academia, 2003. – 207 с. : ил. - Библиогр.: с. 205-206. (1628442 – МЕД)                                    
30.16 ; М71 Мишунин, И. Ф. Этюды о биотехнологии / И. Ф. Мишунин, М. И. Шевченко. – Киев : Наук. думка, 1989. – 152 с. (1399171)
30.16 ; М71 Мишустин, Е. Н. Биотехнологии / Е. Н. Мишустин. – М. : Знание, 1988. – 62 с. (1348663)
30.16 ; Р45 Рехарский, М. В. Термодинамика биотехнических процессов / М. В. Рехарский, А. М. Егоров. – М. : Изд-во МГУ, 1992. – 299 с. (1505590-ХР)
Электронный ресурс (со следующим изданием Вы можете ознакомиться в отделе естественно-научной и медицинской литературы на 2-м этаже библиотеки):
30.16я7 ; К17 Калюжная, Т В. Биотехнология [Электронный ресурс] : электрон. учеб. изд. / Т.В. Калюжная, Н. В. Загоскина, Е. Ю. Живухина ; М-во образования Рос. Федерации. - Электрон. дан. и прогр. (600 Мб). - М. : ГУРЦ ЭМТО, 2004. - 1 электрон. опт. диск ; 12 см. - Систем. требования: процессор Pentium-166 МГц ; операц. система Microsoft Windows 98/Me/2000/XP ; 32 Мб оператив. памяти ; 32 Мб свобод. места на жест. диске ; разрешение экрана 800х600 с глубиной цвета 16 бит ; 16-скоростное устройство для чтения компакт-дисков или DVD-дисков ; зв. модем. - Загл. с этикетки диска. (ОД-1883 – МЕД)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2026-10-18T19:17:46+03:00</dcterms:created>
  <dcterms:modified xsi:type="dcterms:W3CDTF">2026-10-18T19:17:46+03:00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